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92" w:rsidRDefault="00926692">
      <w:pPr>
        <w:rPr>
          <w:rFonts w:hint="default"/>
        </w:rPr>
      </w:pPr>
      <w:bookmarkStart w:id="0" w:name="_GoBack"/>
      <w:bookmarkEnd w:id="0"/>
    </w:p>
    <w:p w:rsidR="00926692" w:rsidRDefault="00926692">
      <w:pPr>
        <w:rPr>
          <w:rFonts w:hint="default"/>
        </w:rPr>
      </w:pPr>
    </w:p>
    <w:p w:rsidR="00926692" w:rsidRDefault="00610C5B">
      <w:pPr>
        <w:jc w:val="center"/>
        <w:rPr>
          <w:rFonts w:hint="default"/>
        </w:rPr>
      </w:pPr>
      <w:r>
        <w:t>配置販売業取扱品目書</w:t>
      </w:r>
    </w:p>
    <w:p w:rsidR="00926692" w:rsidRDefault="00926692">
      <w:pPr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1231"/>
        <w:gridCol w:w="1455"/>
        <w:gridCol w:w="1455"/>
        <w:gridCol w:w="1455"/>
        <w:gridCol w:w="1455"/>
        <w:gridCol w:w="1229"/>
      </w:tblGrid>
      <w:tr w:rsidR="00926692" w:rsidTr="008B1DEA"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 w:rsidP="00682A13">
            <w:pPr>
              <w:jc w:val="center"/>
              <w:rPr>
                <w:rFonts w:hint="default"/>
              </w:rPr>
            </w:pPr>
            <w:r w:rsidRPr="00017249">
              <w:rPr>
                <w:spacing w:val="30"/>
                <w:fitText w:val="1057" w:id="234"/>
              </w:rPr>
              <w:t>承認番</w:t>
            </w:r>
            <w:r w:rsidRPr="00017249">
              <w:rPr>
                <w:spacing w:val="15"/>
                <w:fitText w:val="1057" w:id="234"/>
              </w:rPr>
              <w:t>号</w:t>
            </w:r>
          </w:p>
          <w:p w:rsidR="00926692" w:rsidRDefault="00926692" w:rsidP="00682A13">
            <w:pPr>
              <w:jc w:val="center"/>
              <w:rPr>
                <w:rFonts w:hint="default"/>
              </w:rPr>
            </w:pPr>
          </w:p>
          <w:p w:rsidR="00926692" w:rsidRDefault="00610C5B" w:rsidP="00682A13">
            <w:pPr>
              <w:jc w:val="center"/>
              <w:rPr>
                <w:rFonts w:hint="default"/>
              </w:rPr>
            </w:pPr>
            <w:r>
              <w:t>及び年月日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 w:rsidP="00682A13">
            <w:pPr>
              <w:jc w:val="center"/>
              <w:rPr>
                <w:rFonts w:hint="default"/>
              </w:rPr>
            </w:pPr>
          </w:p>
          <w:p w:rsidR="00926692" w:rsidRDefault="00610C5B" w:rsidP="00682A13">
            <w:pPr>
              <w:jc w:val="center"/>
              <w:rPr>
                <w:rFonts w:hint="default"/>
              </w:rPr>
            </w:pPr>
            <w:r>
              <w:t>名　　称</w:t>
            </w:r>
          </w:p>
          <w:p w:rsidR="00926692" w:rsidRDefault="00926692" w:rsidP="00682A13">
            <w:pPr>
              <w:jc w:val="center"/>
              <w:rPr>
                <w:rFonts w:hint="default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 w:rsidP="00682A13">
            <w:pPr>
              <w:jc w:val="center"/>
              <w:rPr>
                <w:rFonts w:hint="default"/>
              </w:rPr>
            </w:pPr>
          </w:p>
          <w:p w:rsidR="00926692" w:rsidRDefault="00610C5B" w:rsidP="00682A13">
            <w:pPr>
              <w:jc w:val="center"/>
              <w:rPr>
                <w:rFonts w:hint="default"/>
              </w:rPr>
            </w:pPr>
            <w:r>
              <w:t>成分及び分量</w:t>
            </w:r>
          </w:p>
          <w:p w:rsidR="00926692" w:rsidRDefault="00926692" w:rsidP="00682A13">
            <w:pPr>
              <w:jc w:val="center"/>
              <w:rPr>
                <w:rFonts w:hint="default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 w:rsidP="00682A13">
            <w:pPr>
              <w:jc w:val="center"/>
              <w:rPr>
                <w:rFonts w:hint="default"/>
              </w:rPr>
            </w:pPr>
          </w:p>
          <w:p w:rsidR="00926692" w:rsidRDefault="00610C5B" w:rsidP="00682A13">
            <w:pPr>
              <w:jc w:val="center"/>
              <w:rPr>
                <w:rFonts w:hint="default"/>
              </w:rPr>
            </w:pPr>
            <w:r>
              <w:t>用法及び用量</w:t>
            </w:r>
          </w:p>
          <w:p w:rsidR="00926692" w:rsidRDefault="00926692" w:rsidP="00682A13">
            <w:pPr>
              <w:jc w:val="center"/>
              <w:rPr>
                <w:rFonts w:hint="default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 w:rsidP="00682A13">
            <w:pPr>
              <w:jc w:val="center"/>
              <w:rPr>
                <w:rFonts w:hint="default"/>
              </w:rPr>
            </w:pPr>
          </w:p>
          <w:p w:rsidR="00926692" w:rsidRDefault="00610C5B" w:rsidP="00682A13">
            <w:pPr>
              <w:jc w:val="center"/>
              <w:rPr>
                <w:rFonts w:hint="default"/>
              </w:rPr>
            </w:pPr>
            <w:r>
              <w:t>効能又は効果</w:t>
            </w:r>
          </w:p>
          <w:p w:rsidR="00926692" w:rsidRDefault="00926692" w:rsidP="00682A13">
            <w:pPr>
              <w:jc w:val="center"/>
              <w:rPr>
                <w:rFonts w:hint="default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>
            <w:pPr>
              <w:rPr>
                <w:rFonts w:hint="default"/>
              </w:rPr>
            </w:pPr>
            <w:r>
              <w:t>製造業者の</w:t>
            </w:r>
          </w:p>
          <w:p w:rsidR="00926692" w:rsidRDefault="00610C5B">
            <w:pPr>
              <w:rPr>
                <w:rFonts w:hint="default"/>
              </w:rPr>
            </w:pPr>
            <w:r>
              <w:t>氏名又は名称</w:t>
            </w:r>
          </w:p>
          <w:p w:rsidR="00926692" w:rsidRDefault="00610C5B">
            <w:pPr>
              <w:rPr>
                <w:rFonts w:hint="default"/>
              </w:rPr>
            </w:pPr>
            <w:r>
              <w:t>及び住所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610C5B" w:rsidP="00682A13">
            <w:pPr>
              <w:jc w:val="center"/>
              <w:rPr>
                <w:rFonts w:hint="default"/>
              </w:rPr>
            </w:pPr>
            <w:r w:rsidRPr="00017249">
              <w:rPr>
                <w:spacing w:val="45"/>
                <w:fitText w:val="846" w:id="235"/>
              </w:rPr>
              <w:t>その</w:t>
            </w:r>
            <w:r w:rsidRPr="00017249">
              <w:rPr>
                <w:spacing w:val="15"/>
                <w:fitText w:val="846" w:id="235"/>
              </w:rPr>
              <w:t>他</w:t>
            </w:r>
          </w:p>
          <w:p w:rsidR="00926692" w:rsidRDefault="00926692" w:rsidP="00682A13">
            <w:pPr>
              <w:jc w:val="center"/>
              <w:rPr>
                <w:rFonts w:hint="default"/>
              </w:rPr>
            </w:pPr>
          </w:p>
          <w:p w:rsidR="00926692" w:rsidRDefault="00610C5B" w:rsidP="00682A13">
            <w:pPr>
              <w:jc w:val="center"/>
              <w:rPr>
                <w:rFonts w:hint="default"/>
              </w:rPr>
            </w:pPr>
            <w:r>
              <w:t>参考事項</w:t>
            </w:r>
          </w:p>
        </w:tc>
      </w:tr>
      <w:tr w:rsidR="00926692" w:rsidTr="008B1DEA">
        <w:trPr>
          <w:trHeight w:val="357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</w:tr>
      <w:tr w:rsidR="00926692" w:rsidTr="008B1DEA">
        <w:trPr>
          <w:trHeight w:val="357"/>
        </w:trPr>
        <w:tc>
          <w:tcPr>
            <w:tcW w:w="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</w:tc>
      </w:tr>
    </w:tbl>
    <w:p w:rsidR="00926692" w:rsidRDefault="00926692" w:rsidP="00D70974">
      <w:pPr>
        <w:rPr>
          <w:rFonts w:hint="default"/>
          <w:snapToGrid w:val="0"/>
          <w:spacing w:val="2"/>
        </w:rPr>
      </w:pPr>
    </w:p>
    <w:sectPr w:rsidR="00926692">
      <w:headerReference w:type="even" r:id="rId8"/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1417" w:right="1247" w:bottom="1134" w:left="1247" w:header="567" w:footer="0" w:gutter="0"/>
      <w:cols w:space="720"/>
      <w:docGrid w:type="linesAndChars" w:linePitch="357" w:charSpace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6F" w:rsidRDefault="00C04D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04D6F" w:rsidRDefault="00C04D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6F" w:rsidRDefault="00C04D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04D6F" w:rsidRDefault="00C04D6F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E2" w:rsidRDefault="00D778E2">
    <w:pPr>
      <w:spacing w:line="251" w:lineRule="exact"/>
      <w:rPr>
        <w:rFonts w:hint="default"/>
      </w:rPr>
    </w:pPr>
    <w:r>
      <w:rPr>
        <w:i/>
        <w:sz w:val="16"/>
      </w:rPr>
      <w:t>薬事に関する事務取扱要領（販売業関係）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E2" w:rsidRDefault="00D778E2">
    <w:pPr>
      <w:wordWrap w:val="0"/>
      <w:spacing w:line="251" w:lineRule="exact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proofState w:spelling="clean" w:grammar="clean"/>
  <w:defaultTabStop w:val="846"/>
  <w:hyphenationZone w:val="0"/>
  <w:evenAndOddHeaders/>
  <w:drawingGridHorizontalSpacing w:val="373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92"/>
    <w:rsid w:val="0001184F"/>
    <w:rsid w:val="00016BA1"/>
    <w:rsid w:val="00017249"/>
    <w:rsid w:val="00053188"/>
    <w:rsid w:val="000D51DF"/>
    <w:rsid w:val="000D6D94"/>
    <w:rsid w:val="00102418"/>
    <w:rsid w:val="00116075"/>
    <w:rsid w:val="00134EA8"/>
    <w:rsid w:val="00165BCD"/>
    <w:rsid w:val="00183398"/>
    <w:rsid w:val="002054E0"/>
    <w:rsid w:val="00240E95"/>
    <w:rsid w:val="00296B37"/>
    <w:rsid w:val="002E0602"/>
    <w:rsid w:val="002F144F"/>
    <w:rsid w:val="00352F58"/>
    <w:rsid w:val="003563EE"/>
    <w:rsid w:val="003C572B"/>
    <w:rsid w:val="00412FB7"/>
    <w:rsid w:val="004D6E48"/>
    <w:rsid w:val="00537AFE"/>
    <w:rsid w:val="00541468"/>
    <w:rsid w:val="0056489C"/>
    <w:rsid w:val="00566BF7"/>
    <w:rsid w:val="00576CCA"/>
    <w:rsid w:val="00577FA6"/>
    <w:rsid w:val="005C0069"/>
    <w:rsid w:val="005D157E"/>
    <w:rsid w:val="005E277D"/>
    <w:rsid w:val="005F0FA4"/>
    <w:rsid w:val="005F5D3C"/>
    <w:rsid w:val="00610C5B"/>
    <w:rsid w:val="006128FB"/>
    <w:rsid w:val="006418B7"/>
    <w:rsid w:val="006500D0"/>
    <w:rsid w:val="0066058A"/>
    <w:rsid w:val="00682A13"/>
    <w:rsid w:val="006D336B"/>
    <w:rsid w:val="006E1A55"/>
    <w:rsid w:val="00705A5F"/>
    <w:rsid w:val="007612E0"/>
    <w:rsid w:val="0077322F"/>
    <w:rsid w:val="007733FE"/>
    <w:rsid w:val="00792C1E"/>
    <w:rsid w:val="007B2A12"/>
    <w:rsid w:val="007D2F81"/>
    <w:rsid w:val="0084502F"/>
    <w:rsid w:val="00851D16"/>
    <w:rsid w:val="00883507"/>
    <w:rsid w:val="00884823"/>
    <w:rsid w:val="008A71A2"/>
    <w:rsid w:val="008B1DEA"/>
    <w:rsid w:val="009012C5"/>
    <w:rsid w:val="00917EFA"/>
    <w:rsid w:val="00926692"/>
    <w:rsid w:val="009826CB"/>
    <w:rsid w:val="009949A3"/>
    <w:rsid w:val="009B4DD5"/>
    <w:rsid w:val="00A52D6A"/>
    <w:rsid w:val="00AD1F54"/>
    <w:rsid w:val="00AF5AD3"/>
    <w:rsid w:val="00B23D07"/>
    <w:rsid w:val="00B32C5E"/>
    <w:rsid w:val="00B50D50"/>
    <w:rsid w:val="00BF06A6"/>
    <w:rsid w:val="00C04D6F"/>
    <w:rsid w:val="00C13934"/>
    <w:rsid w:val="00C81BD9"/>
    <w:rsid w:val="00CF1295"/>
    <w:rsid w:val="00CF4837"/>
    <w:rsid w:val="00D23D0C"/>
    <w:rsid w:val="00D61988"/>
    <w:rsid w:val="00D70974"/>
    <w:rsid w:val="00D778E2"/>
    <w:rsid w:val="00DA77D0"/>
    <w:rsid w:val="00E61644"/>
    <w:rsid w:val="00EA2BD9"/>
    <w:rsid w:val="00F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66BF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66BF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3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3934"/>
    <w:rPr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139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3934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66BF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66BF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3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3934"/>
    <w:rPr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139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393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C4A4-9082-404D-B3D9-9251107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薬事様式</vt:lpstr>
    </vt:vector>
  </TitlesOfParts>
  <Company>TANABE Corp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薬事様式</dc:title>
  <dc:creator>田辺  宣雄</dc:creator>
  <cp:lastModifiedBy>新潟県</cp:lastModifiedBy>
  <cp:revision>7</cp:revision>
  <cp:lastPrinted>2016-12-13T10:38:00Z</cp:lastPrinted>
  <dcterms:created xsi:type="dcterms:W3CDTF">2015-06-15T05:42:00Z</dcterms:created>
  <dcterms:modified xsi:type="dcterms:W3CDTF">2016-12-13T10:39:00Z</dcterms:modified>
</cp:coreProperties>
</file>