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FD5E1" w14:textId="77777777" w:rsidR="000F2426" w:rsidRDefault="005D7A3B" w:rsidP="008746B9">
      <w:pPr>
        <w:spacing w:line="360" w:lineRule="auto"/>
        <w:jc w:val="center"/>
        <w:rPr>
          <w:rFonts w:hint="default"/>
        </w:rPr>
      </w:pPr>
      <w:r>
        <w:rPr>
          <w:rFonts w:ascii="ＭＳ 明朝" w:hAnsi="ＭＳ 明朝"/>
          <w:sz w:val="28"/>
        </w:rPr>
        <w:t>発生土購入申込兼</w:t>
      </w:r>
      <w:r w:rsidR="000F2426">
        <w:rPr>
          <w:rFonts w:ascii="ＭＳ 明朝" w:hAnsi="ＭＳ 明朝"/>
          <w:sz w:val="28"/>
        </w:rPr>
        <w:t>報告書</w:t>
      </w:r>
    </w:p>
    <w:p w14:paraId="6B8CF1FA" w14:textId="77777777" w:rsidR="000F2426" w:rsidRPr="009308CE" w:rsidRDefault="000F2426">
      <w:pPr>
        <w:rPr>
          <w:rFonts w:hint="default"/>
          <w:color w:val="auto"/>
        </w:rPr>
      </w:pPr>
    </w:p>
    <w:p w14:paraId="192BEA7A" w14:textId="77777777" w:rsidR="000F2426" w:rsidRPr="009308CE" w:rsidRDefault="005D7A3B">
      <w:pPr>
        <w:wordWrap w:val="0"/>
        <w:jc w:val="right"/>
        <w:rPr>
          <w:rFonts w:ascii="ＭＳ 明朝" w:hAnsi="ＭＳ 明朝" w:hint="default"/>
          <w:color w:val="auto"/>
          <w:sz w:val="22"/>
        </w:rPr>
      </w:pPr>
      <w:r w:rsidRPr="009308CE">
        <w:rPr>
          <w:rFonts w:ascii="ＭＳ 明朝" w:hAnsi="ＭＳ 明朝"/>
          <w:color w:val="auto"/>
          <w:sz w:val="22"/>
        </w:rPr>
        <w:t xml:space="preserve">申込　</w:t>
      </w:r>
      <w:r w:rsidR="000F2426" w:rsidRPr="009308CE">
        <w:rPr>
          <w:rFonts w:ascii="ＭＳ 明朝" w:hAnsi="ＭＳ 明朝"/>
          <w:color w:val="auto"/>
          <w:sz w:val="22"/>
        </w:rPr>
        <w:t>令和　　年　　月　　日</w:t>
      </w:r>
    </w:p>
    <w:p w14:paraId="44CEF81A" w14:textId="77777777" w:rsidR="005D7A3B" w:rsidRPr="009308CE" w:rsidRDefault="005D7A3B" w:rsidP="005D7A3B">
      <w:pPr>
        <w:wordWrap w:val="0"/>
        <w:jc w:val="right"/>
        <w:rPr>
          <w:rFonts w:hint="default"/>
          <w:color w:val="auto"/>
          <w:sz w:val="22"/>
        </w:rPr>
      </w:pPr>
      <w:r w:rsidRPr="009308CE">
        <w:rPr>
          <w:color w:val="auto"/>
          <w:sz w:val="22"/>
        </w:rPr>
        <w:t xml:space="preserve">　　　報告　令和　　年　　月　　日</w:t>
      </w:r>
    </w:p>
    <w:p w14:paraId="5310D69C" w14:textId="77777777" w:rsidR="000F2426" w:rsidRPr="009308CE" w:rsidRDefault="000F2426">
      <w:pPr>
        <w:rPr>
          <w:rFonts w:hint="default"/>
          <w:color w:val="auto"/>
        </w:rPr>
      </w:pPr>
    </w:p>
    <w:p w14:paraId="4805FE5B" w14:textId="77777777" w:rsidR="000F2426" w:rsidRPr="009308CE" w:rsidRDefault="000F2426" w:rsidP="008746B9">
      <w:pPr>
        <w:spacing w:line="276" w:lineRule="auto"/>
        <w:rPr>
          <w:rFonts w:hint="default"/>
          <w:color w:val="auto"/>
          <w:sz w:val="22"/>
        </w:rPr>
      </w:pPr>
      <w:r w:rsidRPr="009308CE">
        <w:rPr>
          <w:rFonts w:ascii="ＭＳ 明朝" w:hAnsi="ＭＳ 明朝"/>
          <w:color w:val="auto"/>
          <w:sz w:val="22"/>
        </w:rPr>
        <w:t xml:space="preserve">　上越利水事務所長　様</w:t>
      </w:r>
    </w:p>
    <w:p w14:paraId="28FBC12D" w14:textId="77777777" w:rsidR="00366826" w:rsidRPr="009308CE" w:rsidRDefault="00366826" w:rsidP="006244A2">
      <w:pPr>
        <w:ind w:leftChars="2000" w:left="3796"/>
        <w:rPr>
          <w:rFonts w:hint="default"/>
          <w:color w:val="auto"/>
        </w:rPr>
      </w:pPr>
    </w:p>
    <w:p w14:paraId="5D2EA633" w14:textId="0B96FBC8" w:rsidR="00366826" w:rsidRPr="009308CE" w:rsidRDefault="00C32CAA" w:rsidP="008E144A">
      <w:pPr>
        <w:ind w:firstLineChars="2100" w:firstLine="4195"/>
        <w:jc w:val="left"/>
        <w:rPr>
          <w:rFonts w:ascii="ＭＳ 明朝" w:hAnsi="ＭＳ 明朝" w:hint="default"/>
          <w:color w:val="auto"/>
          <w:sz w:val="22"/>
        </w:rPr>
      </w:pPr>
      <w:r>
        <w:rPr>
          <w:rFonts w:ascii="ＭＳ 明朝" w:hAnsi="ＭＳ 明朝"/>
          <w:color w:val="auto"/>
          <w:sz w:val="22"/>
        </w:rPr>
        <w:t xml:space="preserve">    </w:t>
      </w:r>
      <w:r w:rsidR="000F2426" w:rsidRPr="009308CE">
        <w:rPr>
          <w:rFonts w:ascii="ＭＳ 明朝" w:hAnsi="ＭＳ 明朝"/>
          <w:color w:val="auto"/>
          <w:sz w:val="22"/>
        </w:rPr>
        <w:t>申込者</w:t>
      </w:r>
      <w:r w:rsidR="00F74754" w:rsidRPr="009308CE">
        <w:rPr>
          <w:rFonts w:ascii="ＭＳ 明朝" w:hAnsi="ＭＳ 明朝"/>
          <w:color w:val="auto"/>
          <w:sz w:val="22"/>
        </w:rPr>
        <w:t xml:space="preserve">　 </w:t>
      </w:r>
      <w:r w:rsidR="00366826" w:rsidRPr="009308CE">
        <w:rPr>
          <w:rFonts w:ascii="ＭＳ 明朝" w:hAnsi="ＭＳ 明朝"/>
          <w:color w:val="auto"/>
          <w:sz w:val="22"/>
        </w:rPr>
        <w:t xml:space="preserve">　　　　</w:t>
      </w:r>
      <w:r>
        <w:rPr>
          <w:rFonts w:ascii="ＭＳ 明朝" w:hAnsi="ＭＳ 明朝"/>
          <w:color w:val="auto"/>
          <w:sz w:val="22"/>
        </w:rPr>
        <w:t xml:space="preserve">        </w:t>
      </w:r>
      <w:r w:rsidR="00366826" w:rsidRPr="009308CE">
        <w:rPr>
          <w:rFonts w:ascii="ＭＳ 明朝" w:hAnsi="ＭＳ 明朝"/>
          <w:color w:val="auto"/>
          <w:sz w:val="22"/>
        </w:rPr>
        <w:t xml:space="preserve">　〒</w:t>
      </w:r>
    </w:p>
    <w:p w14:paraId="61AADDF9" w14:textId="77777777" w:rsidR="00366826" w:rsidRPr="009308CE" w:rsidRDefault="000F2426" w:rsidP="00366826">
      <w:pPr>
        <w:ind w:firstLineChars="2300" w:firstLine="4595"/>
        <w:rPr>
          <w:rFonts w:ascii="ＭＳ 明朝" w:hAnsi="ＭＳ 明朝" w:hint="default"/>
          <w:color w:val="auto"/>
          <w:sz w:val="22"/>
        </w:rPr>
      </w:pPr>
      <w:r w:rsidRPr="009308CE">
        <w:rPr>
          <w:rFonts w:ascii="ＭＳ 明朝" w:hAnsi="ＭＳ 明朝"/>
          <w:color w:val="auto"/>
          <w:sz w:val="22"/>
        </w:rPr>
        <w:t>住</w:t>
      </w:r>
      <w:r w:rsidR="006244A2" w:rsidRPr="009308CE">
        <w:rPr>
          <w:rFonts w:ascii="ＭＳ 明朝" w:hAnsi="ＭＳ 明朝"/>
          <w:color w:val="auto"/>
          <w:sz w:val="22"/>
        </w:rPr>
        <w:t xml:space="preserve">　　</w:t>
      </w:r>
      <w:r w:rsidR="00C10EFA" w:rsidRPr="009308CE">
        <w:rPr>
          <w:rFonts w:ascii="ＭＳ 明朝" w:hAnsi="ＭＳ 明朝"/>
          <w:color w:val="auto"/>
          <w:sz w:val="22"/>
        </w:rPr>
        <w:t xml:space="preserve">　</w:t>
      </w:r>
      <w:r w:rsidRPr="009308CE">
        <w:rPr>
          <w:rFonts w:ascii="ＭＳ 明朝" w:hAnsi="ＭＳ 明朝"/>
          <w:color w:val="auto"/>
          <w:sz w:val="22"/>
        </w:rPr>
        <w:t xml:space="preserve">所　</w:t>
      </w:r>
    </w:p>
    <w:p w14:paraId="7312856D" w14:textId="77777777" w:rsidR="00BF3C50" w:rsidRPr="009308CE" w:rsidRDefault="00BF3C50" w:rsidP="006244A2">
      <w:pPr>
        <w:ind w:leftChars="2000" w:left="3796"/>
        <w:rPr>
          <w:rFonts w:ascii="ＭＳ 明朝" w:hAnsi="ＭＳ 明朝" w:hint="default"/>
          <w:color w:val="auto"/>
          <w:sz w:val="22"/>
        </w:rPr>
      </w:pPr>
      <w:r w:rsidRPr="009308CE">
        <w:rPr>
          <w:rFonts w:ascii="ＭＳ 明朝" w:hAnsi="ＭＳ 明朝"/>
          <w:color w:val="auto"/>
          <w:sz w:val="22"/>
        </w:rPr>
        <w:t xml:space="preserve">　</w:t>
      </w:r>
    </w:p>
    <w:p w14:paraId="28959CFC" w14:textId="77777777" w:rsidR="00C10EFA" w:rsidRPr="009308CE" w:rsidRDefault="00C10EFA" w:rsidP="006244A2">
      <w:pPr>
        <w:ind w:leftChars="2000" w:left="3796"/>
        <w:rPr>
          <w:rFonts w:ascii="ＭＳ 明朝" w:hAnsi="ＭＳ 明朝" w:hint="default"/>
          <w:color w:val="auto"/>
          <w:sz w:val="22"/>
        </w:rPr>
      </w:pPr>
    </w:p>
    <w:p w14:paraId="0EB44917" w14:textId="77777777" w:rsidR="00366826" w:rsidRPr="009308CE" w:rsidRDefault="00366826" w:rsidP="006244A2">
      <w:pPr>
        <w:ind w:leftChars="2000" w:left="3796"/>
        <w:rPr>
          <w:rFonts w:ascii="ＭＳ 明朝" w:hAnsi="ＭＳ 明朝" w:hint="default"/>
          <w:color w:val="auto"/>
          <w:sz w:val="22"/>
        </w:rPr>
      </w:pPr>
    </w:p>
    <w:p w14:paraId="3564AD28" w14:textId="77777777" w:rsidR="006244A2" w:rsidRPr="009308CE" w:rsidRDefault="006244A2" w:rsidP="006244A2">
      <w:pPr>
        <w:ind w:leftChars="2000" w:left="3796"/>
        <w:rPr>
          <w:rFonts w:hint="default"/>
          <w:color w:val="auto"/>
          <w:sz w:val="22"/>
        </w:rPr>
      </w:pPr>
      <w:r w:rsidRPr="009308CE">
        <w:rPr>
          <w:color w:val="auto"/>
          <w:sz w:val="22"/>
        </w:rPr>
        <w:t xml:space="preserve">　　</w:t>
      </w:r>
      <w:r w:rsidR="00366826" w:rsidRPr="009308CE">
        <w:rPr>
          <w:color w:val="auto"/>
          <w:sz w:val="22"/>
        </w:rPr>
        <w:t xml:space="preserve">　</w:t>
      </w:r>
      <w:r w:rsidR="00366826" w:rsidRPr="009308CE">
        <w:rPr>
          <w:color w:val="auto"/>
          <w:sz w:val="22"/>
        </w:rPr>
        <w:t xml:space="preserve"> </w:t>
      </w:r>
      <w:r w:rsidRPr="009308CE">
        <w:rPr>
          <w:color w:val="auto"/>
          <w:sz w:val="22"/>
        </w:rPr>
        <w:t xml:space="preserve"> </w:t>
      </w:r>
      <w:r w:rsidRPr="009308CE">
        <w:rPr>
          <w:color w:val="auto"/>
          <w:sz w:val="22"/>
        </w:rPr>
        <w:t>会　社　名</w:t>
      </w:r>
    </w:p>
    <w:p w14:paraId="72539B0A" w14:textId="77777777" w:rsidR="00BF3C50" w:rsidRPr="009308CE" w:rsidRDefault="00BF3C50" w:rsidP="006244A2">
      <w:pPr>
        <w:ind w:leftChars="2000" w:left="3796"/>
        <w:rPr>
          <w:rFonts w:hint="default"/>
          <w:color w:val="auto"/>
          <w:sz w:val="22"/>
        </w:rPr>
      </w:pPr>
    </w:p>
    <w:p w14:paraId="0C6FC1BA" w14:textId="77777777" w:rsidR="00366826" w:rsidRPr="009308CE" w:rsidRDefault="00366826" w:rsidP="006244A2">
      <w:pPr>
        <w:ind w:leftChars="2000" w:left="3796"/>
        <w:rPr>
          <w:rFonts w:hint="default"/>
          <w:color w:val="auto"/>
          <w:sz w:val="22"/>
        </w:rPr>
      </w:pPr>
    </w:p>
    <w:p w14:paraId="3667B00C" w14:textId="77777777" w:rsidR="006244A2" w:rsidRPr="009308CE" w:rsidRDefault="006244A2" w:rsidP="006244A2">
      <w:pPr>
        <w:ind w:leftChars="2000" w:left="3796"/>
        <w:rPr>
          <w:rFonts w:hint="default"/>
          <w:color w:val="auto"/>
          <w:sz w:val="22"/>
        </w:rPr>
      </w:pPr>
      <w:r w:rsidRPr="009308CE">
        <w:rPr>
          <w:color w:val="auto"/>
          <w:sz w:val="22"/>
        </w:rPr>
        <w:t xml:space="preserve">　　　</w:t>
      </w:r>
      <w:r w:rsidR="00366826" w:rsidRPr="009308CE">
        <w:rPr>
          <w:color w:val="auto"/>
          <w:sz w:val="22"/>
        </w:rPr>
        <w:t xml:space="preserve"> </w:t>
      </w:r>
      <w:r w:rsidRPr="009308CE">
        <w:rPr>
          <w:color w:val="auto"/>
          <w:sz w:val="22"/>
        </w:rPr>
        <w:t xml:space="preserve"> </w:t>
      </w:r>
      <w:r w:rsidRPr="009308CE">
        <w:rPr>
          <w:color w:val="auto"/>
          <w:sz w:val="22"/>
        </w:rPr>
        <w:t>代表者氏名</w:t>
      </w:r>
    </w:p>
    <w:p w14:paraId="42D98E08" w14:textId="77777777" w:rsidR="00366826" w:rsidRPr="009308CE" w:rsidRDefault="00366826" w:rsidP="00C10EFA">
      <w:pPr>
        <w:rPr>
          <w:rFonts w:hint="default"/>
          <w:color w:val="auto"/>
          <w:sz w:val="22"/>
        </w:rPr>
      </w:pPr>
    </w:p>
    <w:p w14:paraId="2F2AA24C" w14:textId="77777777" w:rsidR="00AA4EF1" w:rsidRPr="009308CE" w:rsidRDefault="006244A2" w:rsidP="00366826">
      <w:pPr>
        <w:ind w:firstLineChars="2250" w:firstLine="4495"/>
        <w:rPr>
          <w:rFonts w:hint="default"/>
          <w:color w:val="auto"/>
          <w:sz w:val="22"/>
        </w:rPr>
      </w:pPr>
      <w:r w:rsidRPr="009308CE">
        <w:rPr>
          <w:rFonts w:ascii="ＭＳ 明朝" w:hAnsi="ＭＳ 明朝"/>
          <w:color w:val="auto"/>
          <w:sz w:val="22"/>
        </w:rPr>
        <w:t xml:space="preserve"> </w:t>
      </w:r>
      <w:r w:rsidR="000F2426" w:rsidRPr="009308CE">
        <w:rPr>
          <w:rFonts w:ascii="ＭＳ 明朝" w:hAnsi="ＭＳ 明朝"/>
          <w:color w:val="auto"/>
          <w:sz w:val="22"/>
        </w:rPr>
        <w:t>電</w:t>
      </w:r>
      <w:r w:rsidRPr="009308CE">
        <w:rPr>
          <w:rFonts w:ascii="ＭＳ 明朝" w:hAnsi="ＭＳ 明朝"/>
          <w:color w:val="auto"/>
          <w:sz w:val="22"/>
        </w:rPr>
        <w:t xml:space="preserve">　　　</w:t>
      </w:r>
      <w:r w:rsidR="000F2426" w:rsidRPr="009308CE">
        <w:rPr>
          <w:rFonts w:ascii="ＭＳ 明朝" w:hAnsi="ＭＳ 明朝"/>
          <w:color w:val="auto"/>
          <w:sz w:val="22"/>
        </w:rPr>
        <w:t xml:space="preserve">話　</w:t>
      </w:r>
    </w:p>
    <w:p w14:paraId="11A10BD6" w14:textId="76EE9758" w:rsidR="006244A2" w:rsidRPr="009308CE" w:rsidRDefault="006244A2" w:rsidP="00EF7F63">
      <w:pPr>
        <w:spacing w:line="360" w:lineRule="auto"/>
        <w:rPr>
          <w:rFonts w:ascii="ＭＳ 明朝" w:hAnsi="ＭＳ 明朝" w:hint="default"/>
          <w:color w:val="auto"/>
          <w:sz w:val="22"/>
        </w:rPr>
      </w:pPr>
      <w:r w:rsidRPr="009308CE">
        <w:rPr>
          <w:rFonts w:ascii="ＭＳ 明朝" w:hAnsi="ＭＳ 明朝"/>
          <w:color w:val="auto"/>
          <w:sz w:val="22"/>
        </w:rPr>
        <w:t xml:space="preserve">　　　　　　　　　　　　　　　　　　　　※</w:t>
      </w:r>
      <w:r w:rsidR="00C32CAA">
        <w:rPr>
          <w:rFonts w:ascii="ＭＳ 明朝" w:hAnsi="ＭＳ 明朝"/>
          <w:color w:val="auto"/>
          <w:sz w:val="22"/>
        </w:rPr>
        <w:t xml:space="preserve"> </w:t>
      </w:r>
      <w:r w:rsidRPr="009308CE">
        <w:rPr>
          <w:rFonts w:ascii="ＭＳ 明朝" w:hAnsi="ＭＳ 明朝"/>
          <w:color w:val="auto"/>
          <w:sz w:val="22"/>
        </w:rPr>
        <w:t>個人の方は、代表者氏名欄に氏名を記載くだ</w:t>
      </w:r>
      <w:r w:rsidRPr="009308CE">
        <w:rPr>
          <w:rFonts w:ascii="ＭＳ 明朝" w:hAnsi="ＭＳ 明朝"/>
          <w:color w:val="auto"/>
        </w:rPr>
        <w:t>さい。</w:t>
      </w:r>
    </w:p>
    <w:p w14:paraId="6A4FDC7E" w14:textId="77777777" w:rsidR="00AA4EF1" w:rsidRPr="009308CE" w:rsidRDefault="007D774B" w:rsidP="00EF7F63">
      <w:pPr>
        <w:spacing w:line="360" w:lineRule="auto"/>
        <w:rPr>
          <w:rFonts w:ascii="ＭＳ 明朝" w:hAnsi="ＭＳ 明朝" w:hint="default"/>
          <w:color w:val="auto"/>
          <w:sz w:val="22"/>
        </w:rPr>
      </w:pPr>
      <w:r w:rsidRPr="009308CE">
        <w:rPr>
          <w:rFonts w:ascii="ＭＳ ゴシック" w:eastAsia="ＭＳ ゴシック" w:hAnsi="ＭＳ ゴシック"/>
          <w:color w:val="auto"/>
          <w:sz w:val="22"/>
        </w:rPr>
        <w:t>［引取者記入］</w:t>
      </w:r>
      <w:r w:rsidR="002365B3" w:rsidRPr="009308CE">
        <w:rPr>
          <w:rFonts w:ascii="ＭＳ 明朝" w:hAnsi="ＭＳ 明朝"/>
          <w:color w:val="auto"/>
          <w:sz w:val="22"/>
        </w:rPr>
        <w:t>次のとおり申し込みます。</w:t>
      </w:r>
    </w:p>
    <w:p w14:paraId="14CAC01E" w14:textId="77777777" w:rsidR="001F6760" w:rsidRPr="009308CE" w:rsidRDefault="001F6760" w:rsidP="00EF7F63">
      <w:pPr>
        <w:spacing w:line="360" w:lineRule="auto"/>
        <w:rPr>
          <w:rFonts w:ascii="ＭＳ 明朝" w:hAnsi="ＭＳ 明朝" w:hint="default"/>
          <w:color w:val="auto"/>
          <w:sz w:val="22"/>
        </w:rPr>
      </w:pPr>
      <w:r w:rsidRPr="009308CE">
        <w:rPr>
          <w:rFonts w:ascii="ＭＳ 明朝" w:hAnsi="ＭＳ 明朝"/>
          <w:color w:val="auto"/>
          <w:sz w:val="22"/>
        </w:rPr>
        <w:t xml:space="preserve">　　　　　　　なお、</w:t>
      </w:r>
      <w:r w:rsidR="00431C92" w:rsidRPr="009308CE">
        <w:rPr>
          <w:rFonts w:ascii="ＭＳ 明朝" w:hAnsi="ＭＳ 明朝"/>
          <w:color w:val="auto"/>
          <w:sz w:val="22"/>
        </w:rPr>
        <w:t>引取後の発生土に関する責任はすべて当方が負うことを申し添えます。</w:t>
      </w:r>
    </w:p>
    <w:tbl>
      <w:tblPr>
        <w:tblW w:w="85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6521"/>
      </w:tblGrid>
      <w:tr w:rsidR="002365B3" w:rsidRPr="009308CE" w14:paraId="49F69BF9" w14:textId="77777777" w:rsidTr="000A0CAE">
        <w:tc>
          <w:tcPr>
            <w:tcW w:w="2013" w:type="dxa"/>
            <w:shd w:val="clear" w:color="auto" w:fill="auto"/>
          </w:tcPr>
          <w:p w14:paraId="4138F96B" w14:textId="77777777" w:rsidR="002365B3" w:rsidRPr="009308CE" w:rsidRDefault="002365B3" w:rsidP="00D70F11">
            <w:pPr>
              <w:spacing w:line="360" w:lineRule="auto"/>
              <w:rPr>
                <w:rFonts w:hint="default"/>
                <w:color w:val="auto"/>
                <w:sz w:val="22"/>
              </w:rPr>
            </w:pPr>
            <w:bookmarkStart w:id="0" w:name="_Hlk139882506"/>
            <w:r w:rsidRPr="009308CE">
              <w:rPr>
                <w:color w:val="auto"/>
                <w:sz w:val="22"/>
              </w:rPr>
              <w:t>搬出予定日</w:t>
            </w:r>
          </w:p>
        </w:tc>
        <w:tc>
          <w:tcPr>
            <w:tcW w:w="6521" w:type="dxa"/>
            <w:shd w:val="clear" w:color="auto" w:fill="auto"/>
          </w:tcPr>
          <w:p w14:paraId="41C55264" w14:textId="77777777" w:rsidR="002365B3" w:rsidRPr="009308CE" w:rsidRDefault="002365B3" w:rsidP="00D70F11">
            <w:pPr>
              <w:spacing w:line="360" w:lineRule="auto"/>
              <w:rPr>
                <w:rFonts w:hint="default"/>
                <w:color w:val="auto"/>
                <w:sz w:val="24"/>
              </w:rPr>
            </w:pPr>
            <w:r w:rsidRPr="009308CE">
              <w:rPr>
                <w:color w:val="auto"/>
                <w:sz w:val="22"/>
              </w:rPr>
              <w:t>令和　　年　　月　　日</w:t>
            </w:r>
          </w:p>
        </w:tc>
      </w:tr>
      <w:bookmarkEnd w:id="0"/>
    </w:tbl>
    <w:p w14:paraId="14CA6A8A" w14:textId="77777777" w:rsidR="00E30A7C" w:rsidRPr="009308CE" w:rsidRDefault="00E30A7C" w:rsidP="00E30A7C">
      <w:pPr>
        <w:rPr>
          <w:rFonts w:hint="default"/>
          <w:vanish/>
          <w:color w:val="auto"/>
          <w:sz w:val="22"/>
        </w:rPr>
      </w:pPr>
    </w:p>
    <w:tbl>
      <w:tblPr>
        <w:tblW w:w="85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3119"/>
        <w:gridCol w:w="2085"/>
        <w:gridCol w:w="1317"/>
      </w:tblGrid>
      <w:tr w:rsidR="00DD05A3" w:rsidRPr="009308CE" w14:paraId="13B081FC" w14:textId="77777777" w:rsidTr="000A0CAE">
        <w:tc>
          <w:tcPr>
            <w:tcW w:w="2013" w:type="dxa"/>
            <w:vMerge w:val="restart"/>
            <w:shd w:val="clear" w:color="auto" w:fill="auto"/>
            <w:vAlign w:val="center"/>
          </w:tcPr>
          <w:p w14:paraId="3465E3C2" w14:textId="77777777" w:rsidR="00112C37" w:rsidRPr="009308CE" w:rsidRDefault="00112C37" w:rsidP="00E30A7C">
            <w:pPr>
              <w:spacing w:line="360" w:lineRule="auto"/>
              <w:rPr>
                <w:rFonts w:hint="default"/>
                <w:color w:val="auto"/>
                <w:sz w:val="22"/>
              </w:rPr>
            </w:pPr>
            <w:r w:rsidRPr="009308CE">
              <w:rPr>
                <w:color w:val="auto"/>
                <w:sz w:val="22"/>
              </w:rPr>
              <w:t>搬出方法</w:t>
            </w:r>
          </w:p>
          <w:p w14:paraId="43DF6916" w14:textId="77777777" w:rsidR="00112C37" w:rsidRPr="009308CE" w:rsidRDefault="00112C37" w:rsidP="00E30A7C">
            <w:pPr>
              <w:spacing w:line="360" w:lineRule="auto"/>
              <w:rPr>
                <w:rFonts w:hint="default"/>
                <w:color w:val="auto"/>
                <w:sz w:val="22"/>
              </w:rPr>
            </w:pPr>
            <w:r w:rsidRPr="009308CE">
              <w:rPr>
                <w:color w:val="auto"/>
                <w:sz w:val="22"/>
              </w:rPr>
              <w:t>・搬出量</w:t>
            </w:r>
            <w:r w:rsidR="00431C92" w:rsidRPr="009308CE">
              <w:rPr>
                <w:color w:val="auto"/>
                <w:sz w:val="22"/>
              </w:rPr>
              <w:t>※</w:t>
            </w:r>
          </w:p>
        </w:tc>
        <w:tc>
          <w:tcPr>
            <w:tcW w:w="3119" w:type="dxa"/>
            <w:shd w:val="clear" w:color="auto" w:fill="auto"/>
            <w:vAlign w:val="center"/>
          </w:tcPr>
          <w:p w14:paraId="6CCF4223" w14:textId="77777777" w:rsidR="00112C37" w:rsidRPr="009308CE" w:rsidRDefault="00635FB1" w:rsidP="00E30A7C">
            <w:pPr>
              <w:spacing w:line="360" w:lineRule="auto"/>
              <w:jc w:val="center"/>
              <w:rPr>
                <w:rFonts w:hint="default"/>
                <w:color w:val="auto"/>
                <w:sz w:val="22"/>
              </w:rPr>
            </w:pPr>
            <w:r w:rsidRPr="009308CE">
              <w:rPr>
                <w:color w:val="auto"/>
                <w:sz w:val="22"/>
              </w:rPr>
              <w:t>搬出方法</w:t>
            </w:r>
          </w:p>
        </w:tc>
        <w:tc>
          <w:tcPr>
            <w:tcW w:w="2085" w:type="dxa"/>
            <w:shd w:val="clear" w:color="auto" w:fill="auto"/>
            <w:vAlign w:val="center"/>
          </w:tcPr>
          <w:p w14:paraId="66292E0D" w14:textId="77777777" w:rsidR="00112C37" w:rsidRPr="009308CE" w:rsidRDefault="006E54CC" w:rsidP="00E30A7C">
            <w:pPr>
              <w:spacing w:line="360" w:lineRule="auto"/>
              <w:jc w:val="center"/>
              <w:rPr>
                <w:rFonts w:hint="default"/>
                <w:color w:val="auto"/>
                <w:sz w:val="22"/>
              </w:rPr>
            </w:pPr>
            <w:r w:rsidRPr="009308CE">
              <w:rPr>
                <w:color w:val="auto"/>
                <w:sz w:val="22"/>
              </w:rPr>
              <w:t>搬出台数</w:t>
            </w:r>
            <w:r w:rsidR="00B97085" w:rsidRPr="009308CE">
              <w:rPr>
                <w:color w:val="auto"/>
                <w:sz w:val="22"/>
              </w:rPr>
              <w:t>（数量）</w:t>
            </w:r>
          </w:p>
        </w:tc>
        <w:tc>
          <w:tcPr>
            <w:tcW w:w="1317" w:type="dxa"/>
            <w:shd w:val="clear" w:color="auto" w:fill="auto"/>
            <w:vAlign w:val="center"/>
          </w:tcPr>
          <w:p w14:paraId="54D893F2" w14:textId="77777777" w:rsidR="00112C37" w:rsidRPr="009308CE" w:rsidRDefault="00B97085" w:rsidP="00E30A7C">
            <w:pPr>
              <w:spacing w:line="360" w:lineRule="auto"/>
              <w:jc w:val="center"/>
              <w:rPr>
                <w:rFonts w:hint="default"/>
                <w:color w:val="auto"/>
                <w:sz w:val="22"/>
              </w:rPr>
            </w:pPr>
            <w:r w:rsidRPr="009308CE">
              <w:rPr>
                <w:color w:val="auto"/>
                <w:sz w:val="22"/>
              </w:rPr>
              <w:t>発生土の</w:t>
            </w:r>
            <w:r w:rsidR="00635FB1" w:rsidRPr="009308CE">
              <w:rPr>
                <w:color w:val="auto"/>
                <w:sz w:val="22"/>
              </w:rPr>
              <w:t>搬出量</w:t>
            </w:r>
          </w:p>
        </w:tc>
      </w:tr>
      <w:tr w:rsidR="00DD05A3" w:rsidRPr="009308CE" w14:paraId="7EADCC02" w14:textId="77777777" w:rsidTr="000A0CAE">
        <w:tc>
          <w:tcPr>
            <w:tcW w:w="2013" w:type="dxa"/>
            <w:vMerge/>
            <w:shd w:val="clear" w:color="auto" w:fill="auto"/>
            <w:vAlign w:val="center"/>
          </w:tcPr>
          <w:p w14:paraId="75775691" w14:textId="77777777" w:rsidR="00635FB1" w:rsidRPr="009308CE" w:rsidRDefault="00635FB1" w:rsidP="00E30A7C">
            <w:pPr>
              <w:spacing w:line="360" w:lineRule="auto"/>
              <w:rPr>
                <w:rFonts w:hint="default"/>
                <w:color w:val="auto"/>
                <w:sz w:val="22"/>
              </w:rPr>
            </w:pPr>
          </w:p>
        </w:tc>
        <w:tc>
          <w:tcPr>
            <w:tcW w:w="3119" w:type="dxa"/>
            <w:shd w:val="clear" w:color="auto" w:fill="auto"/>
          </w:tcPr>
          <w:p w14:paraId="7E40F773" w14:textId="77777777" w:rsidR="00635FB1" w:rsidRPr="009308CE" w:rsidRDefault="00635FB1" w:rsidP="00E30A7C">
            <w:pPr>
              <w:spacing w:line="360" w:lineRule="auto"/>
              <w:rPr>
                <w:rFonts w:hint="default"/>
                <w:color w:val="auto"/>
                <w:sz w:val="22"/>
              </w:rPr>
            </w:pPr>
            <w:r w:rsidRPr="009308CE">
              <w:rPr>
                <w:color w:val="auto"/>
                <w:sz w:val="22"/>
              </w:rPr>
              <w:t>10</w:t>
            </w:r>
            <w:r w:rsidRPr="009308CE">
              <w:rPr>
                <w:color w:val="auto"/>
                <w:sz w:val="22"/>
              </w:rPr>
              <w:t>トンダンプ（約</w:t>
            </w:r>
            <w:r w:rsidRPr="009308CE">
              <w:rPr>
                <w:color w:val="auto"/>
                <w:sz w:val="22"/>
              </w:rPr>
              <w:t>6</w:t>
            </w:r>
            <w:r w:rsidRPr="009308CE">
              <w:rPr>
                <w:color w:val="auto"/>
                <w:sz w:val="22"/>
              </w:rPr>
              <w:t>㎥）</w:t>
            </w:r>
          </w:p>
        </w:tc>
        <w:tc>
          <w:tcPr>
            <w:tcW w:w="2085" w:type="dxa"/>
            <w:shd w:val="clear" w:color="auto" w:fill="auto"/>
          </w:tcPr>
          <w:p w14:paraId="1D6203DF" w14:textId="77777777" w:rsidR="00635FB1" w:rsidRPr="009308CE" w:rsidRDefault="00635FB1" w:rsidP="00E30A7C">
            <w:pPr>
              <w:spacing w:line="360" w:lineRule="auto"/>
              <w:jc w:val="right"/>
              <w:rPr>
                <w:rFonts w:hint="default"/>
                <w:color w:val="auto"/>
                <w:sz w:val="22"/>
              </w:rPr>
            </w:pPr>
            <w:r w:rsidRPr="009308CE">
              <w:rPr>
                <w:color w:val="auto"/>
                <w:sz w:val="22"/>
              </w:rPr>
              <w:t>台</w:t>
            </w:r>
          </w:p>
        </w:tc>
        <w:tc>
          <w:tcPr>
            <w:tcW w:w="1317" w:type="dxa"/>
            <w:shd w:val="clear" w:color="auto" w:fill="auto"/>
          </w:tcPr>
          <w:p w14:paraId="543B36AF" w14:textId="77777777" w:rsidR="00635FB1" w:rsidRPr="009308CE" w:rsidRDefault="00635FB1" w:rsidP="00E30A7C">
            <w:pPr>
              <w:spacing w:line="360" w:lineRule="auto"/>
              <w:jc w:val="right"/>
              <w:rPr>
                <w:rFonts w:hint="default"/>
                <w:color w:val="auto"/>
                <w:sz w:val="22"/>
              </w:rPr>
            </w:pPr>
            <w:r w:rsidRPr="009308CE">
              <w:rPr>
                <w:color w:val="auto"/>
                <w:sz w:val="22"/>
              </w:rPr>
              <w:t>㎥</w:t>
            </w:r>
          </w:p>
        </w:tc>
      </w:tr>
      <w:tr w:rsidR="00DD05A3" w:rsidRPr="009308CE" w14:paraId="09E08E05" w14:textId="77777777" w:rsidTr="000A0CAE">
        <w:tc>
          <w:tcPr>
            <w:tcW w:w="2013" w:type="dxa"/>
            <w:vMerge/>
            <w:shd w:val="clear" w:color="auto" w:fill="auto"/>
          </w:tcPr>
          <w:p w14:paraId="6C787344" w14:textId="77777777" w:rsidR="00635FB1" w:rsidRPr="009308CE" w:rsidRDefault="00635FB1" w:rsidP="00E30A7C">
            <w:pPr>
              <w:spacing w:line="360" w:lineRule="auto"/>
              <w:rPr>
                <w:rFonts w:hint="default"/>
                <w:color w:val="auto"/>
                <w:sz w:val="22"/>
              </w:rPr>
            </w:pPr>
          </w:p>
        </w:tc>
        <w:tc>
          <w:tcPr>
            <w:tcW w:w="3119" w:type="dxa"/>
            <w:shd w:val="clear" w:color="auto" w:fill="auto"/>
          </w:tcPr>
          <w:p w14:paraId="63EAF25C" w14:textId="77777777" w:rsidR="00635FB1" w:rsidRPr="009308CE" w:rsidRDefault="00635FB1" w:rsidP="00E30A7C">
            <w:pPr>
              <w:spacing w:line="360" w:lineRule="auto"/>
              <w:rPr>
                <w:rFonts w:hint="default"/>
                <w:color w:val="auto"/>
                <w:sz w:val="22"/>
              </w:rPr>
            </w:pPr>
            <w:r w:rsidRPr="009308CE">
              <w:rPr>
                <w:color w:val="auto"/>
                <w:sz w:val="22"/>
              </w:rPr>
              <w:t>4</w:t>
            </w:r>
            <w:r w:rsidRPr="009308CE">
              <w:rPr>
                <w:color w:val="auto"/>
                <w:sz w:val="22"/>
              </w:rPr>
              <w:t>トンダンプ（約</w:t>
            </w:r>
            <w:r w:rsidRPr="009308CE">
              <w:rPr>
                <w:color w:val="auto"/>
                <w:sz w:val="22"/>
              </w:rPr>
              <w:t>2.5</w:t>
            </w:r>
            <w:r w:rsidRPr="009308CE">
              <w:rPr>
                <w:color w:val="auto"/>
                <w:sz w:val="22"/>
              </w:rPr>
              <w:t>㎥）</w:t>
            </w:r>
          </w:p>
        </w:tc>
        <w:tc>
          <w:tcPr>
            <w:tcW w:w="2085" w:type="dxa"/>
            <w:shd w:val="clear" w:color="auto" w:fill="auto"/>
          </w:tcPr>
          <w:p w14:paraId="47609A99" w14:textId="77777777" w:rsidR="00635FB1" w:rsidRPr="009308CE" w:rsidRDefault="00635FB1" w:rsidP="00E30A7C">
            <w:pPr>
              <w:spacing w:line="360" w:lineRule="auto"/>
              <w:jc w:val="right"/>
              <w:rPr>
                <w:rFonts w:hint="default"/>
                <w:color w:val="auto"/>
                <w:sz w:val="22"/>
              </w:rPr>
            </w:pPr>
            <w:r w:rsidRPr="009308CE">
              <w:rPr>
                <w:color w:val="auto"/>
                <w:sz w:val="22"/>
              </w:rPr>
              <w:t>台</w:t>
            </w:r>
          </w:p>
        </w:tc>
        <w:tc>
          <w:tcPr>
            <w:tcW w:w="1317" w:type="dxa"/>
            <w:shd w:val="clear" w:color="auto" w:fill="auto"/>
          </w:tcPr>
          <w:p w14:paraId="6017BDFD" w14:textId="77777777" w:rsidR="00635FB1" w:rsidRPr="009308CE" w:rsidRDefault="00635FB1" w:rsidP="00E30A7C">
            <w:pPr>
              <w:spacing w:line="360" w:lineRule="auto"/>
              <w:jc w:val="right"/>
              <w:rPr>
                <w:rFonts w:hint="default"/>
                <w:color w:val="auto"/>
                <w:sz w:val="22"/>
              </w:rPr>
            </w:pPr>
            <w:r w:rsidRPr="009308CE">
              <w:rPr>
                <w:color w:val="auto"/>
                <w:sz w:val="22"/>
              </w:rPr>
              <w:t>㎥</w:t>
            </w:r>
          </w:p>
        </w:tc>
      </w:tr>
      <w:tr w:rsidR="00DD05A3" w:rsidRPr="009308CE" w14:paraId="0DD9AD38" w14:textId="77777777" w:rsidTr="000A0CAE">
        <w:tc>
          <w:tcPr>
            <w:tcW w:w="2013" w:type="dxa"/>
            <w:vMerge/>
            <w:shd w:val="clear" w:color="auto" w:fill="auto"/>
          </w:tcPr>
          <w:p w14:paraId="06B51A01" w14:textId="77777777" w:rsidR="00635FB1" w:rsidRPr="009308CE" w:rsidRDefault="00635FB1" w:rsidP="00E30A7C">
            <w:pPr>
              <w:spacing w:line="360" w:lineRule="auto"/>
              <w:rPr>
                <w:rFonts w:hint="default"/>
                <w:color w:val="auto"/>
                <w:sz w:val="22"/>
              </w:rPr>
            </w:pPr>
          </w:p>
        </w:tc>
        <w:tc>
          <w:tcPr>
            <w:tcW w:w="3119" w:type="dxa"/>
            <w:shd w:val="clear" w:color="auto" w:fill="auto"/>
          </w:tcPr>
          <w:p w14:paraId="6CB35713" w14:textId="77777777" w:rsidR="00635FB1" w:rsidRPr="009308CE" w:rsidRDefault="00635FB1" w:rsidP="00E30A7C">
            <w:pPr>
              <w:spacing w:line="360" w:lineRule="auto"/>
              <w:rPr>
                <w:rFonts w:hint="default"/>
                <w:color w:val="auto"/>
                <w:sz w:val="22"/>
              </w:rPr>
            </w:pPr>
            <w:r w:rsidRPr="009308CE">
              <w:rPr>
                <w:color w:val="auto"/>
                <w:sz w:val="22"/>
              </w:rPr>
              <w:t>2</w:t>
            </w:r>
            <w:r w:rsidRPr="009308CE">
              <w:rPr>
                <w:color w:val="auto"/>
                <w:sz w:val="22"/>
              </w:rPr>
              <w:t>トンダンプ（約</w:t>
            </w:r>
            <w:r w:rsidRPr="009308CE">
              <w:rPr>
                <w:color w:val="auto"/>
                <w:sz w:val="22"/>
              </w:rPr>
              <w:t>1.5</w:t>
            </w:r>
            <w:r w:rsidRPr="009308CE">
              <w:rPr>
                <w:color w:val="auto"/>
                <w:sz w:val="22"/>
              </w:rPr>
              <w:t>㎥）</w:t>
            </w:r>
          </w:p>
        </w:tc>
        <w:tc>
          <w:tcPr>
            <w:tcW w:w="2085" w:type="dxa"/>
            <w:shd w:val="clear" w:color="auto" w:fill="auto"/>
          </w:tcPr>
          <w:p w14:paraId="37207561" w14:textId="77777777" w:rsidR="00635FB1" w:rsidRPr="009308CE" w:rsidRDefault="00635FB1" w:rsidP="00E30A7C">
            <w:pPr>
              <w:spacing w:line="360" w:lineRule="auto"/>
              <w:jc w:val="right"/>
              <w:rPr>
                <w:rFonts w:hint="default"/>
                <w:color w:val="auto"/>
                <w:sz w:val="22"/>
              </w:rPr>
            </w:pPr>
            <w:r w:rsidRPr="009308CE">
              <w:rPr>
                <w:color w:val="auto"/>
                <w:sz w:val="22"/>
              </w:rPr>
              <w:t>台</w:t>
            </w:r>
          </w:p>
        </w:tc>
        <w:tc>
          <w:tcPr>
            <w:tcW w:w="1317" w:type="dxa"/>
            <w:shd w:val="clear" w:color="auto" w:fill="auto"/>
          </w:tcPr>
          <w:p w14:paraId="7343DF47" w14:textId="77777777" w:rsidR="00635FB1" w:rsidRPr="009308CE" w:rsidRDefault="00635FB1" w:rsidP="00E30A7C">
            <w:pPr>
              <w:spacing w:line="360" w:lineRule="auto"/>
              <w:jc w:val="right"/>
              <w:rPr>
                <w:rFonts w:hint="default"/>
                <w:color w:val="auto"/>
                <w:sz w:val="22"/>
              </w:rPr>
            </w:pPr>
            <w:r w:rsidRPr="009308CE">
              <w:rPr>
                <w:color w:val="auto"/>
                <w:sz w:val="22"/>
              </w:rPr>
              <w:t>㎥</w:t>
            </w:r>
          </w:p>
        </w:tc>
      </w:tr>
      <w:tr w:rsidR="00DD05A3" w:rsidRPr="009308CE" w14:paraId="29C706D6" w14:textId="77777777" w:rsidTr="000A0CAE">
        <w:tc>
          <w:tcPr>
            <w:tcW w:w="2013" w:type="dxa"/>
            <w:vMerge/>
            <w:shd w:val="clear" w:color="auto" w:fill="auto"/>
          </w:tcPr>
          <w:p w14:paraId="72D6EBB9" w14:textId="77777777" w:rsidR="00635FB1" w:rsidRPr="009308CE" w:rsidRDefault="00635FB1" w:rsidP="00E30A7C">
            <w:pPr>
              <w:spacing w:line="360" w:lineRule="auto"/>
              <w:rPr>
                <w:rFonts w:hint="default"/>
                <w:color w:val="auto"/>
                <w:sz w:val="22"/>
              </w:rPr>
            </w:pPr>
          </w:p>
        </w:tc>
        <w:tc>
          <w:tcPr>
            <w:tcW w:w="3119" w:type="dxa"/>
            <w:shd w:val="clear" w:color="auto" w:fill="auto"/>
          </w:tcPr>
          <w:p w14:paraId="3A1E02C1" w14:textId="77777777" w:rsidR="00635FB1" w:rsidRPr="009308CE" w:rsidRDefault="00635FB1" w:rsidP="00E30A7C">
            <w:pPr>
              <w:spacing w:line="360" w:lineRule="auto"/>
              <w:rPr>
                <w:rFonts w:hint="default"/>
                <w:color w:val="auto"/>
                <w:sz w:val="22"/>
              </w:rPr>
            </w:pPr>
            <w:r w:rsidRPr="009308CE">
              <w:rPr>
                <w:color w:val="auto"/>
                <w:sz w:val="22"/>
              </w:rPr>
              <w:t>軽トラック（約</w:t>
            </w:r>
            <w:r w:rsidRPr="009308CE">
              <w:rPr>
                <w:color w:val="auto"/>
                <w:sz w:val="22"/>
              </w:rPr>
              <w:t>0.2</w:t>
            </w:r>
            <w:r w:rsidRPr="009308CE">
              <w:rPr>
                <w:color w:val="auto"/>
                <w:sz w:val="22"/>
              </w:rPr>
              <w:t>㎥）</w:t>
            </w:r>
          </w:p>
        </w:tc>
        <w:tc>
          <w:tcPr>
            <w:tcW w:w="2085" w:type="dxa"/>
            <w:shd w:val="clear" w:color="auto" w:fill="auto"/>
          </w:tcPr>
          <w:p w14:paraId="2C5C8B58" w14:textId="77777777" w:rsidR="00635FB1" w:rsidRPr="009308CE" w:rsidRDefault="00635FB1" w:rsidP="00E30A7C">
            <w:pPr>
              <w:spacing w:line="360" w:lineRule="auto"/>
              <w:jc w:val="right"/>
              <w:rPr>
                <w:rFonts w:hint="default"/>
                <w:color w:val="auto"/>
                <w:sz w:val="22"/>
              </w:rPr>
            </w:pPr>
            <w:r w:rsidRPr="009308CE">
              <w:rPr>
                <w:color w:val="auto"/>
                <w:sz w:val="22"/>
              </w:rPr>
              <w:t>台</w:t>
            </w:r>
          </w:p>
        </w:tc>
        <w:tc>
          <w:tcPr>
            <w:tcW w:w="1317" w:type="dxa"/>
            <w:shd w:val="clear" w:color="auto" w:fill="auto"/>
          </w:tcPr>
          <w:p w14:paraId="755A71A7" w14:textId="77777777" w:rsidR="00635FB1" w:rsidRPr="009308CE" w:rsidRDefault="00635FB1" w:rsidP="00E30A7C">
            <w:pPr>
              <w:spacing w:line="360" w:lineRule="auto"/>
              <w:jc w:val="right"/>
              <w:rPr>
                <w:rFonts w:hint="default"/>
                <w:color w:val="auto"/>
                <w:sz w:val="22"/>
              </w:rPr>
            </w:pPr>
            <w:r w:rsidRPr="009308CE">
              <w:rPr>
                <w:color w:val="auto"/>
                <w:sz w:val="22"/>
              </w:rPr>
              <w:t>㎥</w:t>
            </w:r>
          </w:p>
        </w:tc>
      </w:tr>
      <w:tr w:rsidR="00676297" w:rsidRPr="009308CE" w14:paraId="51670F40" w14:textId="77777777" w:rsidTr="000A0CAE">
        <w:tc>
          <w:tcPr>
            <w:tcW w:w="2013" w:type="dxa"/>
            <w:vMerge/>
            <w:shd w:val="clear" w:color="auto" w:fill="auto"/>
          </w:tcPr>
          <w:p w14:paraId="0A2C6946" w14:textId="77777777" w:rsidR="00676297" w:rsidRPr="009308CE" w:rsidRDefault="00676297" w:rsidP="00E30A7C">
            <w:pPr>
              <w:spacing w:line="360" w:lineRule="auto"/>
              <w:rPr>
                <w:rFonts w:hint="default"/>
                <w:color w:val="auto"/>
                <w:sz w:val="22"/>
              </w:rPr>
            </w:pPr>
          </w:p>
        </w:tc>
        <w:tc>
          <w:tcPr>
            <w:tcW w:w="3119" w:type="dxa"/>
            <w:shd w:val="clear" w:color="auto" w:fill="auto"/>
          </w:tcPr>
          <w:p w14:paraId="64CF4C50" w14:textId="1AB2F17C" w:rsidR="00676297" w:rsidRPr="009308CE" w:rsidRDefault="00676297" w:rsidP="00E30A7C">
            <w:pPr>
              <w:spacing w:line="360" w:lineRule="auto"/>
              <w:rPr>
                <w:rFonts w:hint="default"/>
                <w:color w:val="auto"/>
                <w:sz w:val="22"/>
              </w:rPr>
            </w:pPr>
            <w:r>
              <w:rPr>
                <w:color w:val="auto"/>
                <w:sz w:val="22"/>
              </w:rPr>
              <w:t>※</w:t>
            </w:r>
            <w:r>
              <w:rPr>
                <w:color w:val="auto"/>
                <w:sz w:val="22"/>
              </w:rPr>
              <w:t xml:space="preserve">1                (      </w:t>
            </w:r>
            <w:r w:rsidRPr="009308CE">
              <w:rPr>
                <w:color w:val="auto"/>
                <w:sz w:val="22"/>
              </w:rPr>
              <w:t>㎥</w:t>
            </w:r>
            <w:r>
              <w:rPr>
                <w:color w:val="auto"/>
                <w:sz w:val="22"/>
              </w:rPr>
              <w:t>)</w:t>
            </w:r>
          </w:p>
        </w:tc>
        <w:tc>
          <w:tcPr>
            <w:tcW w:w="2085" w:type="dxa"/>
            <w:shd w:val="clear" w:color="auto" w:fill="auto"/>
          </w:tcPr>
          <w:p w14:paraId="7FAF8781" w14:textId="1BE07FD4" w:rsidR="00676297" w:rsidRPr="009308CE" w:rsidRDefault="00676297" w:rsidP="00E30A7C">
            <w:pPr>
              <w:spacing w:line="360" w:lineRule="auto"/>
              <w:jc w:val="right"/>
              <w:rPr>
                <w:rFonts w:hint="default"/>
                <w:color w:val="auto"/>
                <w:sz w:val="22"/>
              </w:rPr>
            </w:pPr>
            <w:r w:rsidRPr="009308CE">
              <w:rPr>
                <w:color w:val="auto"/>
                <w:sz w:val="22"/>
              </w:rPr>
              <w:t>[</w:t>
            </w:r>
            <w:r w:rsidRPr="009308CE">
              <w:rPr>
                <w:rFonts w:hint="default"/>
                <w:color w:val="auto"/>
                <w:sz w:val="22"/>
              </w:rPr>
              <w:t xml:space="preserve">  ]</w:t>
            </w:r>
          </w:p>
        </w:tc>
        <w:tc>
          <w:tcPr>
            <w:tcW w:w="1317" w:type="dxa"/>
            <w:shd w:val="clear" w:color="auto" w:fill="auto"/>
          </w:tcPr>
          <w:p w14:paraId="0BEE5607" w14:textId="26444B8A" w:rsidR="00676297" w:rsidRPr="009308CE" w:rsidRDefault="00676297" w:rsidP="00E30A7C">
            <w:pPr>
              <w:spacing w:line="360" w:lineRule="auto"/>
              <w:jc w:val="right"/>
              <w:rPr>
                <w:rFonts w:hint="default"/>
                <w:color w:val="auto"/>
                <w:sz w:val="22"/>
              </w:rPr>
            </w:pPr>
            <w:r w:rsidRPr="009308CE">
              <w:rPr>
                <w:color w:val="auto"/>
                <w:sz w:val="22"/>
              </w:rPr>
              <w:t>㎥</w:t>
            </w:r>
          </w:p>
        </w:tc>
      </w:tr>
      <w:tr w:rsidR="00DD05A3" w:rsidRPr="009308CE" w14:paraId="2EF27C1B" w14:textId="77777777" w:rsidTr="000A0CAE">
        <w:trPr>
          <w:trHeight w:val="449"/>
        </w:trPr>
        <w:tc>
          <w:tcPr>
            <w:tcW w:w="2013" w:type="dxa"/>
            <w:vMerge/>
            <w:shd w:val="clear" w:color="auto" w:fill="auto"/>
          </w:tcPr>
          <w:p w14:paraId="535DFA43" w14:textId="77777777" w:rsidR="001F6760" w:rsidRPr="009308CE" w:rsidRDefault="001F6760" w:rsidP="00E30A7C">
            <w:pPr>
              <w:spacing w:line="360" w:lineRule="auto"/>
              <w:rPr>
                <w:rFonts w:hint="default"/>
                <w:color w:val="auto"/>
                <w:sz w:val="22"/>
              </w:rPr>
            </w:pPr>
          </w:p>
        </w:tc>
        <w:tc>
          <w:tcPr>
            <w:tcW w:w="3119" w:type="dxa"/>
            <w:shd w:val="clear" w:color="auto" w:fill="auto"/>
          </w:tcPr>
          <w:p w14:paraId="5756B0DC" w14:textId="6FD08ED5" w:rsidR="001F6760" w:rsidRPr="009308CE" w:rsidRDefault="001F6760" w:rsidP="00D54E3D">
            <w:pPr>
              <w:tabs>
                <w:tab w:val="left" w:pos="881"/>
              </w:tabs>
              <w:spacing w:line="360" w:lineRule="auto"/>
              <w:ind w:left="1299" w:rightChars="1062" w:right="2015" w:hangingChars="650" w:hanging="1299"/>
              <w:rPr>
                <w:rFonts w:hint="default"/>
                <w:color w:val="auto"/>
                <w:sz w:val="22"/>
              </w:rPr>
            </w:pPr>
          </w:p>
        </w:tc>
        <w:tc>
          <w:tcPr>
            <w:tcW w:w="2085" w:type="dxa"/>
            <w:shd w:val="clear" w:color="auto" w:fill="auto"/>
          </w:tcPr>
          <w:p w14:paraId="33CBBD91" w14:textId="7AFDA5DA" w:rsidR="001F6760" w:rsidRPr="009308CE" w:rsidRDefault="001F6760" w:rsidP="00E30A7C">
            <w:pPr>
              <w:wordWrap w:val="0"/>
              <w:spacing w:line="360" w:lineRule="auto"/>
              <w:jc w:val="right"/>
              <w:rPr>
                <w:rFonts w:hint="default"/>
                <w:color w:val="auto"/>
                <w:sz w:val="22"/>
              </w:rPr>
            </w:pPr>
          </w:p>
        </w:tc>
        <w:tc>
          <w:tcPr>
            <w:tcW w:w="1317" w:type="dxa"/>
            <w:shd w:val="clear" w:color="auto" w:fill="auto"/>
          </w:tcPr>
          <w:p w14:paraId="2A342EC1" w14:textId="694AF09D" w:rsidR="001F6760" w:rsidRPr="009308CE" w:rsidRDefault="001F6760" w:rsidP="00E30A7C">
            <w:pPr>
              <w:spacing w:line="360" w:lineRule="auto"/>
              <w:jc w:val="right"/>
              <w:rPr>
                <w:rFonts w:hint="default"/>
                <w:color w:val="auto"/>
                <w:sz w:val="22"/>
              </w:rPr>
            </w:pPr>
          </w:p>
        </w:tc>
      </w:tr>
      <w:tr w:rsidR="00DD05A3" w:rsidRPr="009308CE" w14:paraId="5274E7C5" w14:textId="77777777" w:rsidTr="000A0CAE">
        <w:tc>
          <w:tcPr>
            <w:tcW w:w="2013" w:type="dxa"/>
            <w:shd w:val="clear" w:color="auto" w:fill="auto"/>
          </w:tcPr>
          <w:p w14:paraId="278FD10E" w14:textId="77777777" w:rsidR="00635FB1" w:rsidRPr="009308CE" w:rsidRDefault="00635FB1" w:rsidP="00E30A7C">
            <w:pPr>
              <w:spacing w:line="360" w:lineRule="auto"/>
              <w:rPr>
                <w:rFonts w:hint="default"/>
                <w:color w:val="auto"/>
                <w:sz w:val="22"/>
              </w:rPr>
            </w:pPr>
            <w:r w:rsidRPr="009308CE">
              <w:rPr>
                <w:color w:val="auto"/>
                <w:sz w:val="22"/>
              </w:rPr>
              <w:t>搬出量</w:t>
            </w:r>
          </w:p>
        </w:tc>
        <w:tc>
          <w:tcPr>
            <w:tcW w:w="6521" w:type="dxa"/>
            <w:gridSpan w:val="3"/>
            <w:shd w:val="clear" w:color="auto" w:fill="auto"/>
          </w:tcPr>
          <w:p w14:paraId="5353D73C" w14:textId="77777777" w:rsidR="00635FB1" w:rsidRPr="009308CE" w:rsidRDefault="00B97085" w:rsidP="00B97085">
            <w:pPr>
              <w:spacing w:line="360" w:lineRule="auto"/>
              <w:jc w:val="right"/>
              <w:rPr>
                <w:rFonts w:hint="default"/>
                <w:color w:val="auto"/>
                <w:sz w:val="22"/>
              </w:rPr>
            </w:pPr>
            <w:r w:rsidRPr="009308CE">
              <w:rPr>
                <w:color w:val="auto"/>
                <w:sz w:val="22"/>
              </w:rPr>
              <w:t>㎥</w:t>
            </w:r>
          </w:p>
        </w:tc>
      </w:tr>
      <w:tr w:rsidR="00DD05A3" w:rsidRPr="009308CE" w14:paraId="1224E363" w14:textId="77777777" w:rsidTr="000A0CAE">
        <w:tc>
          <w:tcPr>
            <w:tcW w:w="2013" w:type="dxa"/>
            <w:shd w:val="clear" w:color="auto" w:fill="auto"/>
          </w:tcPr>
          <w:p w14:paraId="69EC5BA3" w14:textId="77777777" w:rsidR="003E1C4D" w:rsidRPr="009308CE" w:rsidRDefault="003E1C4D" w:rsidP="00E30A7C">
            <w:pPr>
              <w:spacing w:line="360" w:lineRule="auto"/>
              <w:rPr>
                <w:rFonts w:hint="default"/>
                <w:color w:val="auto"/>
                <w:sz w:val="22"/>
              </w:rPr>
            </w:pPr>
            <w:r w:rsidRPr="009308CE">
              <w:rPr>
                <w:color w:val="auto"/>
                <w:sz w:val="22"/>
              </w:rPr>
              <w:t>支払方法</w:t>
            </w:r>
          </w:p>
        </w:tc>
        <w:tc>
          <w:tcPr>
            <w:tcW w:w="6521" w:type="dxa"/>
            <w:gridSpan w:val="3"/>
            <w:shd w:val="clear" w:color="auto" w:fill="auto"/>
          </w:tcPr>
          <w:p w14:paraId="2B846BB6" w14:textId="77777777" w:rsidR="003E1C4D" w:rsidRPr="009308CE" w:rsidRDefault="003E1C4D" w:rsidP="003E1C4D">
            <w:pPr>
              <w:spacing w:line="360" w:lineRule="auto"/>
              <w:jc w:val="center"/>
              <w:rPr>
                <w:rFonts w:hint="default"/>
                <w:color w:val="auto"/>
                <w:spacing w:val="20"/>
                <w:sz w:val="22"/>
              </w:rPr>
            </w:pPr>
            <w:r w:rsidRPr="009308CE">
              <w:rPr>
                <w:color w:val="auto"/>
                <w:spacing w:val="20"/>
                <w:sz w:val="22"/>
              </w:rPr>
              <w:t>□現金払い　　□納入通知書</w:t>
            </w:r>
          </w:p>
        </w:tc>
      </w:tr>
      <w:tr w:rsidR="00DD05A3" w:rsidRPr="009308CE" w14:paraId="7A5153C4" w14:textId="77777777" w:rsidTr="000A0CAE">
        <w:tc>
          <w:tcPr>
            <w:tcW w:w="2013" w:type="dxa"/>
            <w:shd w:val="clear" w:color="auto" w:fill="auto"/>
          </w:tcPr>
          <w:p w14:paraId="2C33FE45" w14:textId="77777777" w:rsidR="006244A2" w:rsidRPr="009308CE" w:rsidRDefault="006244A2" w:rsidP="00E30A7C">
            <w:pPr>
              <w:spacing w:line="360" w:lineRule="auto"/>
              <w:rPr>
                <w:rFonts w:hint="default"/>
                <w:color w:val="auto"/>
                <w:sz w:val="24"/>
              </w:rPr>
            </w:pPr>
            <w:r w:rsidRPr="009308CE">
              <w:rPr>
                <w:color w:val="auto"/>
                <w:sz w:val="22"/>
              </w:rPr>
              <w:t>担当所属・氏名※</w:t>
            </w:r>
            <w:r w:rsidRPr="009308CE">
              <w:rPr>
                <w:color w:val="auto"/>
                <w:sz w:val="22"/>
              </w:rPr>
              <w:t>2</w:t>
            </w:r>
          </w:p>
        </w:tc>
        <w:tc>
          <w:tcPr>
            <w:tcW w:w="6521" w:type="dxa"/>
            <w:gridSpan w:val="3"/>
            <w:shd w:val="clear" w:color="auto" w:fill="auto"/>
          </w:tcPr>
          <w:p w14:paraId="61AE6479" w14:textId="77777777" w:rsidR="006244A2" w:rsidRPr="009308CE" w:rsidRDefault="006244A2" w:rsidP="003E1C4D">
            <w:pPr>
              <w:spacing w:line="360" w:lineRule="auto"/>
              <w:jc w:val="center"/>
              <w:rPr>
                <w:rFonts w:hint="default"/>
                <w:color w:val="auto"/>
                <w:spacing w:val="20"/>
                <w:sz w:val="22"/>
              </w:rPr>
            </w:pPr>
          </w:p>
        </w:tc>
      </w:tr>
    </w:tbl>
    <w:p w14:paraId="1D076FEE" w14:textId="77777777" w:rsidR="00D919D4" w:rsidRPr="009308CE" w:rsidRDefault="00E93966" w:rsidP="00C32CAA">
      <w:pPr>
        <w:ind w:left="899" w:hangingChars="450" w:hanging="899"/>
        <w:rPr>
          <w:rFonts w:ascii="ＭＳ 明朝" w:hAnsi="ＭＳ 明朝" w:hint="default"/>
          <w:color w:val="auto"/>
        </w:rPr>
      </w:pPr>
      <w:r w:rsidRPr="009308CE">
        <w:rPr>
          <w:rFonts w:ascii="ＭＳ 明朝" w:hAnsi="ＭＳ 明朝"/>
          <w:color w:val="auto"/>
          <w:sz w:val="22"/>
        </w:rPr>
        <w:t xml:space="preserve">　</w:t>
      </w:r>
      <w:r w:rsidRPr="009308CE">
        <w:rPr>
          <w:rFonts w:ascii="ＭＳ 明朝" w:hAnsi="ＭＳ 明朝"/>
          <w:color w:val="auto"/>
        </w:rPr>
        <w:t xml:space="preserve">　</w:t>
      </w:r>
      <w:r w:rsidRPr="009308CE">
        <w:rPr>
          <w:rFonts w:ascii="ＭＳ 明朝" w:hAnsi="ＭＳ 明朝"/>
          <w:color w:val="auto"/>
          <w:sz w:val="22"/>
        </w:rPr>
        <w:t>※</w:t>
      </w:r>
      <w:r w:rsidR="006244A2" w:rsidRPr="009308CE">
        <w:rPr>
          <w:rFonts w:ascii="ＭＳ 明朝" w:hAnsi="ＭＳ 明朝"/>
          <w:color w:val="auto"/>
          <w:sz w:val="22"/>
        </w:rPr>
        <w:t>1</w:t>
      </w:r>
      <w:r w:rsidRPr="009308CE">
        <w:rPr>
          <w:rFonts w:ascii="ＭＳ 明朝" w:hAnsi="ＭＳ 明朝"/>
          <w:color w:val="auto"/>
          <w:sz w:val="22"/>
        </w:rPr>
        <w:t xml:space="preserve">　</w:t>
      </w:r>
      <w:r w:rsidR="00B97085" w:rsidRPr="009308CE">
        <w:rPr>
          <w:rFonts w:ascii="ＭＳ 明朝" w:hAnsi="ＭＳ 明朝"/>
          <w:color w:val="auto"/>
          <w:sz w:val="22"/>
        </w:rPr>
        <w:t>上表に記載されていない搬出方法で搬出する場合や</w:t>
      </w:r>
      <w:r w:rsidR="001F6760" w:rsidRPr="009308CE">
        <w:rPr>
          <w:rFonts w:ascii="ＭＳ 明朝" w:hAnsi="ＭＳ 明朝"/>
          <w:color w:val="auto"/>
          <w:sz w:val="22"/>
        </w:rPr>
        <w:t>搬出方法及び搬出量</w:t>
      </w:r>
      <w:r w:rsidR="00B97085" w:rsidRPr="009308CE">
        <w:rPr>
          <w:rFonts w:ascii="ＭＳ 明朝" w:hAnsi="ＭＳ 明朝"/>
          <w:color w:val="auto"/>
          <w:sz w:val="22"/>
        </w:rPr>
        <w:t>を独自に計測する</w:t>
      </w:r>
      <w:r w:rsidR="001F6760" w:rsidRPr="009308CE">
        <w:rPr>
          <w:rFonts w:ascii="ＭＳ 明朝" w:hAnsi="ＭＳ 明朝"/>
          <w:color w:val="auto"/>
          <w:sz w:val="22"/>
        </w:rPr>
        <w:t>場合</w:t>
      </w:r>
      <w:r w:rsidR="00B97085" w:rsidRPr="009308CE">
        <w:rPr>
          <w:rFonts w:ascii="ＭＳ 明朝" w:hAnsi="ＭＳ 明朝"/>
          <w:color w:val="auto"/>
          <w:sz w:val="22"/>
        </w:rPr>
        <w:t>、</w:t>
      </w:r>
      <w:r w:rsidR="001F6760" w:rsidRPr="009308CE">
        <w:rPr>
          <w:rFonts w:ascii="ＭＳ 明朝" w:hAnsi="ＭＳ 明朝"/>
          <w:color w:val="auto"/>
          <w:sz w:val="22"/>
        </w:rPr>
        <w:t>記載してください。</w:t>
      </w:r>
    </w:p>
    <w:p w14:paraId="379C5F78" w14:textId="77777777" w:rsidR="00C32CAA" w:rsidRDefault="006244A2" w:rsidP="00C32CAA">
      <w:pPr>
        <w:ind w:leftChars="-1" w:left="567" w:hangingChars="300" w:hanging="569"/>
        <w:rPr>
          <w:rFonts w:ascii="ＭＳ 明朝" w:hAnsi="ＭＳ 明朝" w:hint="default"/>
          <w:color w:val="auto"/>
          <w:sz w:val="22"/>
        </w:rPr>
      </w:pPr>
      <w:r w:rsidRPr="009308CE">
        <w:rPr>
          <w:rFonts w:ascii="ＭＳ 明朝" w:hAnsi="ＭＳ 明朝"/>
          <w:color w:val="auto"/>
        </w:rPr>
        <w:t xml:space="preserve">　　</w:t>
      </w:r>
      <w:r w:rsidRPr="009308CE">
        <w:rPr>
          <w:rFonts w:ascii="ＭＳ 明朝" w:hAnsi="ＭＳ 明朝"/>
          <w:color w:val="auto"/>
          <w:sz w:val="22"/>
        </w:rPr>
        <w:t>※2　申込者と同じ場合は、記載不要です。</w:t>
      </w:r>
      <w:r w:rsidR="00C32CAA">
        <w:rPr>
          <w:rFonts w:ascii="ＭＳ 明朝" w:hAnsi="ＭＳ 明朝"/>
          <w:color w:val="auto"/>
          <w:sz w:val="22"/>
        </w:rPr>
        <w:t xml:space="preserve">　</w:t>
      </w:r>
    </w:p>
    <w:p w14:paraId="1C18A46F" w14:textId="77777777" w:rsidR="008E144A" w:rsidRDefault="00C32CAA" w:rsidP="00C32CAA">
      <w:pPr>
        <w:ind w:leftChars="149" w:left="982" w:hangingChars="350" w:hanging="699"/>
        <w:rPr>
          <w:rFonts w:ascii="ＭＳ ゴシック" w:eastAsia="ＭＳ ゴシック" w:hAnsi="ＭＳ ゴシック" w:hint="default"/>
          <w:color w:val="FF0000"/>
          <w:sz w:val="22"/>
        </w:rPr>
      </w:pPr>
      <w:r w:rsidRPr="00C32CAA">
        <w:rPr>
          <w:rFonts w:ascii="ＭＳ ゴシック" w:eastAsia="ＭＳ ゴシック" w:hAnsi="ＭＳ ゴシック"/>
          <w:color w:val="FF0000"/>
          <w:sz w:val="22"/>
        </w:rPr>
        <w:t xml:space="preserve"> </w:t>
      </w:r>
    </w:p>
    <w:p w14:paraId="7033BD39" w14:textId="77777777" w:rsidR="008E144A" w:rsidRPr="000C4DD1" w:rsidRDefault="00C32CAA" w:rsidP="008E144A">
      <w:pPr>
        <w:ind w:leftChars="349" w:left="962" w:hangingChars="150" w:hanging="300"/>
        <w:rPr>
          <w:rFonts w:ascii="ＭＳ 明朝" w:hAnsi="ＭＳ 明朝" w:hint="default"/>
          <w:color w:val="000000" w:themeColor="text1"/>
          <w:sz w:val="22"/>
        </w:rPr>
      </w:pPr>
      <w:r w:rsidRPr="00C32CAA">
        <w:rPr>
          <w:rFonts w:ascii="ＭＳ 明朝" w:hAnsi="ＭＳ 明朝"/>
          <w:color w:val="FF0000"/>
          <w:sz w:val="22"/>
        </w:rPr>
        <w:t xml:space="preserve">  </w:t>
      </w:r>
      <w:r w:rsidRPr="000C4DD1">
        <w:rPr>
          <w:rFonts w:ascii="ＭＳ 明朝" w:hAnsi="ＭＳ 明朝"/>
          <w:color w:val="000000" w:themeColor="text1"/>
          <w:sz w:val="22"/>
        </w:rPr>
        <w:t>ご提供いただきました個人情報については目的以外では使用せず、不正な流出、漏洩、</w:t>
      </w:r>
    </w:p>
    <w:p w14:paraId="440EA534" w14:textId="786906B8" w:rsidR="00112C37" w:rsidRPr="000C4DD1" w:rsidRDefault="00C32CAA" w:rsidP="008E144A">
      <w:pPr>
        <w:ind w:leftChars="447" w:left="848"/>
        <w:rPr>
          <w:rFonts w:ascii="ＭＳ ゴシック" w:eastAsia="ＭＳ ゴシック" w:hAnsi="ＭＳ ゴシック" w:hint="default"/>
          <w:color w:val="000000" w:themeColor="text1"/>
          <w:sz w:val="22"/>
        </w:rPr>
      </w:pPr>
      <w:r w:rsidRPr="000C4DD1">
        <w:rPr>
          <w:rFonts w:ascii="ＭＳ 明朝" w:hAnsi="ＭＳ 明朝"/>
          <w:color w:val="000000" w:themeColor="text1"/>
          <w:sz w:val="22"/>
        </w:rPr>
        <w:t>改ざんから保護するために必要な安全対策を講じ、適切かつ安全に管理します。</w:t>
      </w:r>
    </w:p>
    <w:p w14:paraId="00E488B2" w14:textId="77777777" w:rsidR="00BF3C50" w:rsidRPr="009308CE" w:rsidRDefault="00BF3C50" w:rsidP="002365B3">
      <w:pPr>
        <w:spacing w:line="360" w:lineRule="auto"/>
        <w:rPr>
          <w:rFonts w:ascii="ＭＳ ゴシック" w:eastAsia="ＭＳ ゴシック" w:hAnsi="ＭＳ ゴシック" w:hint="default"/>
          <w:color w:val="auto"/>
        </w:rPr>
      </w:pPr>
    </w:p>
    <w:p w14:paraId="5A5CCF1B" w14:textId="77777777" w:rsidR="00BF3C50" w:rsidRPr="009308CE" w:rsidRDefault="00BF3C50" w:rsidP="002365B3">
      <w:pPr>
        <w:spacing w:line="360" w:lineRule="auto"/>
        <w:rPr>
          <w:rFonts w:ascii="ＭＳ ゴシック" w:eastAsia="ＭＳ ゴシック" w:hAnsi="ＭＳ ゴシック" w:hint="default"/>
          <w:color w:val="auto"/>
        </w:rPr>
      </w:pPr>
    </w:p>
    <w:p w14:paraId="358232BA" w14:textId="77777777" w:rsidR="00366826" w:rsidRPr="009308CE" w:rsidRDefault="00366826" w:rsidP="002365B3">
      <w:pPr>
        <w:spacing w:line="360" w:lineRule="auto"/>
        <w:rPr>
          <w:rFonts w:ascii="ＭＳ ゴシック" w:eastAsia="ＭＳ ゴシック" w:hAnsi="ＭＳ ゴシック" w:hint="default"/>
          <w:color w:val="auto"/>
        </w:rPr>
      </w:pPr>
    </w:p>
    <w:p w14:paraId="5EE0C86F" w14:textId="77777777" w:rsidR="00366826" w:rsidRPr="009308CE" w:rsidRDefault="00366826" w:rsidP="002365B3">
      <w:pPr>
        <w:spacing w:line="360" w:lineRule="auto"/>
        <w:rPr>
          <w:rFonts w:ascii="ＭＳ ゴシック" w:eastAsia="ＭＳ ゴシック" w:hAnsi="ＭＳ ゴシック" w:hint="default"/>
          <w:color w:val="auto"/>
        </w:rPr>
      </w:pPr>
    </w:p>
    <w:p w14:paraId="7076335F" w14:textId="77777777" w:rsidR="00366826" w:rsidRPr="009308CE" w:rsidRDefault="00366826" w:rsidP="002365B3">
      <w:pPr>
        <w:spacing w:line="360" w:lineRule="auto"/>
        <w:rPr>
          <w:rFonts w:ascii="ＭＳ ゴシック" w:eastAsia="ＭＳ ゴシック" w:hAnsi="ＭＳ ゴシック" w:hint="default"/>
          <w:color w:val="auto"/>
        </w:rPr>
      </w:pPr>
    </w:p>
    <w:p w14:paraId="019DB6AE" w14:textId="77777777" w:rsidR="00366826" w:rsidRPr="009308CE" w:rsidRDefault="00366826" w:rsidP="002365B3">
      <w:pPr>
        <w:spacing w:line="360" w:lineRule="auto"/>
        <w:rPr>
          <w:rFonts w:ascii="ＭＳ ゴシック" w:eastAsia="ＭＳ ゴシック" w:hAnsi="ＭＳ ゴシック" w:hint="default"/>
          <w:color w:val="auto"/>
        </w:rPr>
      </w:pPr>
    </w:p>
    <w:p w14:paraId="1A75EBBC" w14:textId="77777777" w:rsidR="00366826" w:rsidRPr="009308CE" w:rsidRDefault="00366826" w:rsidP="002365B3">
      <w:pPr>
        <w:spacing w:line="360" w:lineRule="auto"/>
        <w:rPr>
          <w:rFonts w:ascii="ＭＳ ゴシック" w:eastAsia="ＭＳ ゴシック" w:hAnsi="ＭＳ ゴシック" w:hint="default"/>
          <w:color w:val="auto"/>
        </w:rPr>
      </w:pPr>
    </w:p>
    <w:p w14:paraId="38E13974" w14:textId="77777777" w:rsidR="002365B3" w:rsidRPr="009308CE" w:rsidRDefault="007D774B" w:rsidP="002365B3">
      <w:pPr>
        <w:spacing w:line="360" w:lineRule="auto"/>
        <w:rPr>
          <w:rFonts w:hint="default"/>
          <w:color w:val="auto"/>
        </w:rPr>
      </w:pPr>
      <w:r w:rsidRPr="009308CE">
        <w:rPr>
          <w:rFonts w:ascii="ＭＳ ゴシック" w:eastAsia="ＭＳ ゴシック" w:hAnsi="ＭＳ ゴシック"/>
          <w:color w:val="auto"/>
        </w:rPr>
        <w:t>［引取者記入］</w:t>
      </w:r>
      <w:r w:rsidR="002365B3" w:rsidRPr="009308CE">
        <w:rPr>
          <w:color w:val="auto"/>
        </w:rPr>
        <w:t>次のとおり</w:t>
      </w:r>
      <w:r w:rsidRPr="009308CE">
        <w:rPr>
          <w:color w:val="auto"/>
        </w:rPr>
        <w:t>搬出しました</w:t>
      </w:r>
      <w:r w:rsidR="002365B3" w:rsidRPr="009308CE">
        <w:rPr>
          <w:color w:val="auto"/>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6527"/>
      </w:tblGrid>
      <w:tr w:rsidR="002365B3" w:rsidRPr="009308CE" w14:paraId="25DFD53A" w14:textId="77777777" w:rsidTr="00535DB2">
        <w:tc>
          <w:tcPr>
            <w:tcW w:w="1843" w:type="dxa"/>
            <w:shd w:val="clear" w:color="auto" w:fill="auto"/>
          </w:tcPr>
          <w:p w14:paraId="3365F849" w14:textId="77777777" w:rsidR="002365B3" w:rsidRPr="009308CE" w:rsidRDefault="002365B3" w:rsidP="00D70F11">
            <w:pPr>
              <w:spacing w:line="360" w:lineRule="auto"/>
              <w:rPr>
                <w:rFonts w:hint="default"/>
                <w:color w:val="auto"/>
              </w:rPr>
            </w:pPr>
            <w:r w:rsidRPr="009308CE">
              <w:rPr>
                <w:color w:val="auto"/>
              </w:rPr>
              <w:t>搬出日</w:t>
            </w:r>
          </w:p>
        </w:tc>
        <w:tc>
          <w:tcPr>
            <w:tcW w:w="6711" w:type="dxa"/>
            <w:shd w:val="clear" w:color="auto" w:fill="auto"/>
          </w:tcPr>
          <w:p w14:paraId="69F2E248" w14:textId="77777777" w:rsidR="002365B3" w:rsidRPr="009308CE" w:rsidRDefault="002365B3" w:rsidP="00D70F11">
            <w:pPr>
              <w:spacing w:line="360" w:lineRule="auto"/>
              <w:rPr>
                <w:rFonts w:hint="default"/>
                <w:color w:val="auto"/>
              </w:rPr>
            </w:pPr>
            <w:r w:rsidRPr="009308CE">
              <w:rPr>
                <w:color w:val="auto"/>
              </w:rPr>
              <w:t>令和　　年　　月　　日</w:t>
            </w:r>
          </w:p>
        </w:tc>
      </w:tr>
    </w:tbl>
    <w:p w14:paraId="1703C938" w14:textId="77777777" w:rsidR="00535DB2" w:rsidRPr="009308CE" w:rsidRDefault="00535DB2">
      <w:pPr>
        <w:rPr>
          <w:rFonts w:hint="default"/>
          <w:color w:val="aut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3053"/>
        <w:gridCol w:w="1744"/>
        <w:gridCol w:w="1738"/>
      </w:tblGrid>
      <w:tr w:rsidR="00B97085" w:rsidRPr="009308CE" w14:paraId="2AAE4461" w14:textId="77777777" w:rsidTr="00E30A7C">
        <w:tc>
          <w:tcPr>
            <w:tcW w:w="1843" w:type="dxa"/>
            <w:vMerge w:val="restart"/>
            <w:shd w:val="clear" w:color="auto" w:fill="auto"/>
            <w:vAlign w:val="center"/>
          </w:tcPr>
          <w:p w14:paraId="074B3733" w14:textId="77777777" w:rsidR="00B97085" w:rsidRPr="009308CE" w:rsidRDefault="00B97085" w:rsidP="00B97085">
            <w:pPr>
              <w:spacing w:line="360" w:lineRule="auto"/>
              <w:rPr>
                <w:rFonts w:hint="default"/>
                <w:color w:val="auto"/>
              </w:rPr>
            </w:pPr>
            <w:r w:rsidRPr="009308CE">
              <w:rPr>
                <w:color w:val="auto"/>
              </w:rPr>
              <w:t>搬出方法</w:t>
            </w:r>
          </w:p>
          <w:p w14:paraId="6B914870" w14:textId="77777777" w:rsidR="00B97085" w:rsidRPr="009308CE" w:rsidRDefault="00B97085" w:rsidP="00B97085">
            <w:pPr>
              <w:spacing w:line="360" w:lineRule="auto"/>
              <w:rPr>
                <w:rFonts w:hint="default"/>
                <w:color w:val="auto"/>
              </w:rPr>
            </w:pPr>
            <w:r w:rsidRPr="009308CE">
              <w:rPr>
                <w:color w:val="auto"/>
              </w:rPr>
              <w:t>・搬出量</w:t>
            </w:r>
          </w:p>
        </w:tc>
        <w:tc>
          <w:tcPr>
            <w:tcW w:w="3121" w:type="dxa"/>
            <w:shd w:val="clear" w:color="auto" w:fill="auto"/>
            <w:vAlign w:val="center"/>
          </w:tcPr>
          <w:p w14:paraId="3F94D145" w14:textId="77777777" w:rsidR="00B97085" w:rsidRPr="009308CE" w:rsidRDefault="00B97085" w:rsidP="00B97085">
            <w:pPr>
              <w:spacing w:line="360" w:lineRule="auto"/>
              <w:jc w:val="center"/>
              <w:rPr>
                <w:rFonts w:hint="default"/>
                <w:color w:val="auto"/>
              </w:rPr>
            </w:pPr>
            <w:r w:rsidRPr="009308CE">
              <w:rPr>
                <w:color w:val="auto"/>
              </w:rPr>
              <w:t>搬出方法</w:t>
            </w:r>
          </w:p>
        </w:tc>
        <w:tc>
          <w:tcPr>
            <w:tcW w:w="1786" w:type="dxa"/>
            <w:shd w:val="clear" w:color="auto" w:fill="auto"/>
            <w:vAlign w:val="center"/>
          </w:tcPr>
          <w:p w14:paraId="4B2D2326" w14:textId="77777777" w:rsidR="00B97085" w:rsidRPr="009308CE" w:rsidRDefault="00B97085" w:rsidP="00B97085">
            <w:pPr>
              <w:spacing w:line="360" w:lineRule="auto"/>
              <w:jc w:val="center"/>
              <w:rPr>
                <w:rFonts w:hint="default"/>
                <w:color w:val="auto"/>
              </w:rPr>
            </w:pPr>
            <w:r w:rsidRPr="009308CE">
              <w:rPr>
                <w:color w:val="auto"/>
              </w:rPr>
              <w:t>搬出台数（数量）</w:t>
            </w:r>
          </w:p>
        </w:tc>
        <w:tc>
          <w:tcPr>
            <w:tcW w:w="1786" w:type="dxa"/>
            <w:shd w:val="clear" w:color="auto" w:fill="auto"/>
            <w:vAlign w:val="center"/>
          </w:tcPr>
          <w:p w14:paraId="1DAA55E7" w14:textId="77777777" w:rsidR="00B97085" w:rsidRPr="009308CE" w:rsidRDefault="00B97085" w:rsidP="00B97085">
            <w:pPr>
              <w:spacing w:line="360" w:lineRule="auto"/>
              <w:jc w:val="center"/>
              <w:rPr>
                <w:rFonts w:hint="default"/>
                <w:color w:val="auto"/>
              </w:rPr>
            </w:pPr>
            <w:r w:rsidRPr="009308CE">
              <w:rPr>
                <w:color w:val="auto"/>
              </w:rPr>
              <w:t>発生土の搬出量</w:t>
            </w:r>
          </w:p>
        </w:tc>
      </w:tr>
      <w:tr w:rsidR="00635FB1" w:rsidRPr="009308CE" w14:paraId="016DEBF3" w14:textId="77777777" w:rsidTr="00E30A7C">
        <w:tc>
          <w:tcPr>
            <w:tcW w:w="1843" w:type="dxa"/>
            <w:vMerge/>
            <w:shd w:val="clear" w:color="auto" w:fill="auto"/>
            <w:vAlign w:val="center"/>
          </w:tcPr>
          <w:p w14:paraId="7A81FF52" w14:textId="77777777" w:rsidR="00635FB1" w:rsidRPr="009308CE" w:rsidRDefault="00635FB1" w:rsidP="00E30A7C">
            <w:pPr>
              <w:spacing w:line="360" w:lineRule="auto"/>
              <w:rPr>
                <w:rFonts w:hint="default"/>
                <w:color w:val="auto"/>
              </w:rPr>
            </w:pPr>
          </w:p>
        </w:tc>
        <w:tc>
          <w:tcPr>
            <w:tcW w:w="3121" w:type="dxa"/>
            <w:shd w:val="clear" w:color="auto" w:fill="auto"/>
          </w:tcPr>
          <w:p w14:paraId="682CF4EF" w14:textId="77777777" w:rsidR="00635FB1" w:rsidRPr="009308CE" w:rsidRDefault="00635FB1" w:rsidP="00E30A7C">
            <w:pPr>
              <w:spacing w:line="360" w:lineRule="auto"/>
              <w:rPr>
                <w:rFonts w:hint="default"/>
                <w:color w:val="auto"/>
              </w:rPr>
            </w:pPr>
            <w:r w:rsidRPr="009308CE">
              <w:rPr>
                <w:color w:val="auto"/>
              </w:rPr>
              <w:t>10</w:t>
            </w:r>
            <w:r w:rsidRPr="009308CE">
              <w:rPr>
                <w:color w:val="auto"/>
              </w:rPr>
              <w:t>トンダンプ（約</w:t>
            </w:r>
            <w:r w:rsidRPr="009308CE">
              <w:rPr>
                <w:color w:val="auto"/>
              </w:rPr>
              <w:t>6</w:t>
            </w:r>
            <w:r w:rsidRPr="009308CE">
              <w:rPr>
                <w:color w:val="auto"/>
              </w:rPr>
              <w:t>㎥）</w:t>
            </w:r>
          </w:p>
        </w:tc>
        <w:tc>
          <w:tcPr>
            <w:tcW w:w="1786" w:type="dxa"/>
            <w:shd w:val="clear" w:color="auto" w:fill="auto"/>
          </w:tcPr>
          <w:p w14:paraId="1FBD5050" w14:textId="77777777" w:rsidR="00635FB1" w:rsidRPr="009308CE" w:rsidRDefault="00635FB1" w:rsidP="00E30A7C">
            <w:pPr>
              <w:spacing w:line="360" w:lineRule="auto"/>
              <w:jc w:val="right"/>
              <w:rPr>
                <w:rFonts w:hint="default"/>
                <w:color w:val="auto"/>
              </w:rPr>
            </w:pPr>
            <w:r w:rsidRPr="009308CE">
              <w:rPr>
                <w:color w:val="auto"/>
              </w:rPr>
              <w:t>台</w:t>
            </w:r>
          </w:p>
        </w:tc>
        <w:tc>
          <w:tcPr>
            <w:tcW w:w="1786" w:type="dxa"/>
            <w:shd w:val="clear" w:color="auto" w:fill="auto"/>
          </w:tcPr>
          <w:p w14:paraId="3CBEDE96" w14:textId="77777777" w:rsidR="00635FB1" w:rsidRPr="009308CE" w:rsidRDefault="00635FB1" w:rsidP="00E30A7C">
            <w:pPr>
              <w:spacing w:line="360" w:lineRule="auto"/>
              <w:jc w:val="right"/>
              <w:rPr>
                <w:rFonts w:hint="default"/>
                <w:color w:val="auto"/>
              </w:rPr>
            </w:pPr>
            <w:r w:rsidRPr="009308CE">
              <w:rPr>
                <w:color w:val="auto"/>
              </w:rPr>
              <w:t>㎥</w:t>
            </w:r>
          </w:p>
        </w:tc>
      </w:tr>
      <w:tr w:rsidR="00112C37" w:rsidRPr="009308CE" w14:paraId="26B910B7" w14:textId="77777777" w:rsidTr="00E30A7C">
        <w:tc>
          <w:tcPr>
            <w:tcW w:w="1843" w:type="dxa"/>
            <w:vMerge/>
            <w:shd w:val="clear" w:color="auto" w:fill="auto"/>
          </w:tcPr>
          <w:p w14:paraId="71017961" w14:textId="77777777" w:rsidR="00112C37" w:rsidRPr="009308CE" w:rsidRDefault="00112C37" w:rsidP="00E30A7C">
            <w:pPr>
              <w:spacing w:line="360" w:lineRule="auto"/>
              <w:rPr>
                <w:rFonts w:hint="default"/>
                <w:color w:val="auto"/>
              </w:rPr>
            </w:pPr>
          </w:p>
        </w:tc>
        <w:tc>
          <w:tcPr>
            <w:tcW w:w="3121" w:type="dxa"/>
            <w:shd w:val="clear" w:color="auto" w:fill="auto"/>
          </w:tcPr>
          <w:p w14:paraId="609A6F9B" w14:textId="77777777" w:rsidR="00112C37" w:rsidRPr="009308CE" w:rsidRDefault="00112C37" w:rsidP="00E30A7C">
            <w:pPr>
              <w:spacing w:line="360" w:lineRule="auto"/>
              <w:rPr>
                <w:rFonts w:hint="default"/>
                <w:color w:val="auto"/>
              </w:rPr>
            </w:pPr>
            <w:r w:rsidRPr="009308CE">
              <w:rPr>
                <w:color w:val="auto"/>
              </w:rPr>
              <w:t>4</w:t>
            </w:r>
            <w:r w:rsidRPr="009308CE">
              <w:rPr>
                <w:color w:val="auto"/>
              </w:rPr>
              <w:t>トンダンプ（約</w:t>
            </w:r>
            <w:r w:rsidRPr="009308CE">
              <w:rPr>
                <w:color w:val="auto"/>
              </w:rPr>
              <w:t>2.5</w:t>
            </w:r>
            <w:r w:rsidRPr="009308CE">
              <w:rPr>
                <w:color w:val="auto"/>
              </w:rPr>
              <w:t>㎥）</w:t>
            </w:r>
          </w:p>
        </w:tc>
        <w:tc>
          <w:tcPr>
            <w:tcW w:w="1786" w:type="dxa"/>
            <w:shd w:val="clear" w:color="auto" w:fill="auto"/>
          </w:tcPr>
          <w:p w14:paraId="1FB86BF2" w14:textId="77777777" w:rsidR="00112C37" w:rsidRPr="009308CE" w:rsidRDefault="00112C37" w:rsidP="00E30A7C">
            <w:pPr>
              <w:spacing w:line="360" w:lineRule="auto"/>
              <w:jc w:val="right"/>
              <w:rPr>
                <w:rFonts w:hint="default"/>
                <w:color w:val="auto"/>
              </w:rPr>
            </w:pPr>
            <w:r w:rsidRPr="009308CE">
              <w:rPr>
                <w:color w:val="auto"/>
              </w:rPr>
              <w:t>台</w:t>
            </w:r>
          </w:p>
        </w:tc>
        <w:tc>
          <w:tcPr>
            <w:tcW w:w="1786" w:type="dxa"/>
            <w:shd w:val="clear" w:color="auto" w:fill="auto"/>
          </w:tcPr>
          <w:p w14:paraId="0111E634" w14:textId="77777777" w:rsidR="00112C37" w:rsidRPr="009308CE" w:rsidRDefault="00112C37" w:rsidP="00E30A7C">
            <w:pPr>
              <w:spacing w:line="360" w:lineRule="auto"/>
              <w:jc w:val="right"/>
              <w:rPr>
                <w:rFonts w:hint="default"/>
                <w:color w:val="auto"/>
              </w:rPr>
            </w:pPr>
            <w:r w:rsidRPr="009308CE">
              <w:rPr>
                <w:color w:val="auto"/>
              </w:rPr>
              <w:t>㎥</w:t>
            </w:r>
          </w:p>
        </w:tc>
      </w:tr>
      <w:tr w:rsidR="00112C37" w:rsidRPr="009308CE" w14:paraId="03113FCC" w14:textId="77777777" w:rsidTr="00E30A7C">
        <w:tc>
          <w:tcPr>
            <w:tcW w:w="1843" w:type="dxa"/>
            <w:vMerge/>
            <w:shd w:val="clear" w:color="auto" w:fill="auto"/>
          </w:tcPr>
          <w:p w14:paraId="24C2FC53" w14:textId="77777777" w:rsidR="00112C37" w:rsidRPr="009308CE" w:rsidRDefault="00112C37" w:rsidP="00E30A7C">
            <w:pPr>
              <w:spacing w:line="360" w:lineRule="auto"/>
              <w:rPr>
                <w:rFonts w:hint="default"/>
                <w:color w:val="auto"/>
              </w:rPr>
            </w:pPr>
          </w:p>
        </w:tc>
        <w:tc>
          <w:tcPr>
            <w:tcW w:w="3121" w:type="dxa"/>
            <w:shd w:val="clear" w:color="auto" w:fill="auto"/>
          </w:tcPr>
          <w:p w14:paraId="6756B1D6" w14:textId="77777777" w:rsidR="00112C37" w:rsidRPr="009308CE" w:rsidRDefault="00112C37" w:rsidP="00E30A7C">
            <w:pPr>
              <w:spacing w:line="360" w:lineRule="auto"/>
              <w:rPr>
                <w:rFonts w:hint="default"/>
                <w:color w:val="auto"/>
              </w:rPr>
            </w:pPr>
            <w:r w:rsidRPr="009308CE">
              <w:rPr>
                <w:color w:val="auto"/>
              </w:rPr>
              <w:t>2</w:t>
            </w:r>
            <w:r w:rsidRPr="009308CE">
              <w:rPr>
                <w:color w:val="auto"/>
              </w:rPr>
              <w:t>トンダンプ（約</w:t>
            </w:r>
            <w:r w:rsidRPr="009308CE">
              <w:rPr>
                <w:color w:val="auto"/>
              </w:rPr>
              <w:t>1.5</w:t>
            </w:r>
            <w:r w:rsidRPr="009308CE">
              <w:rPr>
                <w:color w:val="auto"/>
              </w:rPr>
              <w:t>㎥）</w:t>
            </w:r>
          </w:p>
        </w:tc>
        <w:tc>
          <w:tcPr>
            <w:tcW w:w="1786" w:type="dxa"/>
            <w:shd w:val="clear" w:color="auto" w:fill="auto"/>
          </w:tcPr>
          <w:p w14:paraId="03F15159" w14:textId="77777777" w:rsidR="00112C37" w:rsidRPr="009308CE" w:rsidRDefault="00112C37" w:rsidP="00E30A7C">
            <w:pPr>
              <w:spacing w:line="360" w:lineRule="auto"/>
              <w:jc w:val="right"/>
              <w:rPr>
                <w:rFonts w:hint="default"/>
                <w:color w:val="auto"/>
              </w:rPr>
            </w:pPr>
            <w:r w:rsidRPr="009308CE">
              <w:rPr>
                <w:color w:val="auto"/>
              </w:rPr>
              <w:t>台</w:t>
            </w:r>
          </w:p>
        </w:tc>
        <w:tc>
          <w:tcPr>
            <w:tcW w:w="1786" w:type="dxa"/>
            <w:shd w:val="clear" w:color="auto" w:fill="auto"/>
          </w:tcPr>
          <w:p w14:paraId="5BCA8305" w14:textId="77777777" w:rsidR="00112C37" w:rsidRPr="009308CE" w:rsidRDefault="00112C37" w:rsidP="00E30A7C">
            <w:pPr>
              <w:spacing w:line="360" w:lineRule="auto"/>
              <w:jc w:val="right"/>
              <w:rPr>
                <w:rFonts w:hint="default"/>
                <w:color w:val="auto"/>
              </w:rPr>
            </w:pPr>
            <w:r w:rsidRPr="009308CE">
              <w:rPr>
                <w:color w:val="auto"/>
              </w:rPr>
              <w:t>㎥</w:t>
            </w:r>
          </w:p>
        </w:tc>
      </w:tr>
      <w:tr w:rsidR="00112C37" w:rsidRPr="009308CE" w14:paraId="6D532811" w14:textId="77777777" w:rsidTr="00E30A7C">
        <w:tc>
          <w:tcPr>
            <w:tcW w:w="1843" w:type="dxa"/>
            <w:vMerge/>
            <w:shd w:val="clear" w:color="auto" w:fill="auto"/>
          </w:tcPr>
          <w:p w14:paraId="47C91494" w14:textId="77777777" w:rsidR="00112C37" w:rsidRPr="009308CE" w:rsidRDefault="00112C37" w:rsidP="00E30A7C">
            <w:pPr>
              <w:spacing w:line="360" w:lineRule="auto"/>
              <w:rPr>
                <w:rFonts w:hint="default"/>
                <w:color w:val="auto"/>
              </w:rPr>
            </w:pPr>
          </w:p>
        </w:tc>
        <w:tc>
          <w:tcPr>
            <w:tcW w:w="3121" w:type="dxa"/>
            <w:shd w:val="clear" w:color="auto" w:fill="auto"/>
          </w:tcPr>
          <w:p w14:paraId="082756B3" w14:textId="77777777" w:rsidR="00112C37" w:rsidRPr="009308CE" w:rsidRDefault="00112C37" w:rsidP="00E30A7C">
            <w:pPr>
              <w:spacing w:line="360" w:lineRule="auto"/>
              <w:rPr>
                <w:rFonts w:hint="default"/>
                <w:color w:val="auto"/>
              </w:rPr>
            </w:pPr>
            <w:r w:rsidRPr="009308CE">
              <w:rPr>
                <w:color w:val="auto"/>
              </w:rPr>
              <w:t>軽トラック（約</w:t>
            </w:r>
            <w:r w:rsidRPr="009308CE">
              <w:rPr>
                <w:color w:val="auto"/>
              </w:rPr>
              <w:t>0.2</w:t>
            </w:r>
            <w:r w:rsidRPr="009308CE">
              <w:rPr>
                <w:color w:val="auto"/>
              </w:rPr>
              <w:t>㎥）</w:t>
            </w:r>
          </w:p>
        </w:tc>
        <w:tc>
          <w:tcPr>
            <w:tcW w:w="1786" w:type="dxa"/>
            <w:shd w:val="clear" w:color="auto" w:fill="auto"/>
          </w:tcPr>
          <w:p w14:paraId="6835CED7" w14:textId="77777777" w:rsidR="00112C37" w:rsidRPr="009308CE" w:rsidRDefault="00112C37" w:rsidP="00E30A7C">
            <w:pPr>
              <w:spacing w:line="360" w:lineRule="auto"/>
              <w:jc w:val="right"/>
              <w:rPr>
                <w:rFonts w:hint="default"/>
                <w:color w:val="auto"/>
              </w:rPr>
            </w:pPr>
            <w:r w:rsidRPr="009308CE">
              <w:rPr>
                <w:color w:val="auto"/>
              </w:rPr>
              <w:t>台</w:t>
            </w:r>
          </w:p>
        </w:tc>
        <w:tc>
          <w:tcPr>
            <w:tcW w:w="1786" w:type="dxa"/>
            <w:shd w:val="clear" w:color="auto" w:fill="auto"/>
          </w:tcPr>
          <w:p w14:paraId="734D08AF" w14:textId="77777777" w:rsidR="00112C37" w:rsidRPr="009308CE" w:rsidRDefault="00112C37" w:rsidP="00E30A7C">
            <w:pPr>
              <w:spacing w:line="360" w:lineRule="auto"/>
              <w:jc w:val="right"/>
              <w:rPr>
                <w:rFonts w:hint="default"/>
                <w:color w:val="auto"/>
              </w:rPr>
            </w:pPr>
            <w:r w:rsidRPr="009308CE">
              <w:rPr>
                <w:color w:val="auto"/>
              </w:rPr>
              <w:t>㎥</w:t>
            </w:r>
          </w:p>
        </w:tc>
      </w:tr>
      <w:tr w:rsidR="001F6760" w:rsidRPr="009308CE" w14:paraId="67DD79F2" w14:textId="77777777" w:rsidTr="00F44437">
        <w:tc>
          <w:tcPr>
            <w:tcW w:w="1843" w:type="dxa"/>
            <w:vMerge/>
            <w:shd w:val="clear" w:color="auto" w:fill="auto"/>
          </w:tcPr>
          <w:p w14:paraId="2A35162E" w14:textId="77777777" w:rsidR="001F6760" w:rsidRPr="009308CE" w:rsidRDefault="001F6760" w:rsidP="001F6760">
            <w:pPr>
              <w:spacing w:line="360" w:lineRule="auto"/>
              <w:rPr>
                <w:rFonts w:hint="default"/>
                <w:color w:val="auto"/>
              </w:rPr>
            </w:pPr>
          </w:p>
        </w:tc>
        <w:tc>
          <w:tcPr>
            <w:tcW w:w="3121" w:type="dxa"/>
            <w:shd w:val="clear" w:color="auto" w:fill="auto"/>
          </w:tcPr>
          <w:p w14:paraId="51A09BE1" w14:textId="77777777" w:rsidR="001F6760" w:rsidRPr="009308CE" w:rsidRDefault="001F6760" w:rsidP="00FC131A">
            <w:pPr>
              <w:spacing w:line="360" w:lineRule="auto"/>
              <w:ind w:firstLineChars="100" w:firstLine="190"/>
              <w:rPr>
                <w:rFonts w:hint="default"/>
                <w:color w:val="auto"/>
              </w:rPr>
            </w:pPr>
            <w:r w:rsidRPr="009308CE">
              <w:rPr>
                <w:color w:val="auto"/>
              </w:rPr>
              <w:t xml:space="preserve">　　　　　　　　（　　㎥）</w:t>
            </w:r>
          </w:p>
        </w:tc>
        <w:tc>
          <w:tcPr>
            <w:tcW w:w="1786" w:type="dxa"/>
            <w:shd w:val="clear" w:color="auto" w:fill="auto"/>
          </w:tcPr>
          <w:p w14:paraId="1988F749" w14:textId="77777777" w:rsidR="001F6760" w:rsidRPr="009308CE" w:rsidRDefault="001F6760" w:rsidP="001F6760">
            <w:pPr>
              <w:wordWrap w:val="0"/>
              <w:spacing w:line="360" w:lineRule="auto"/>
              <w:jc w:val="right"/>
              <w:rPr>
                <w:rFonts w:hint="default"/>
                <w:color w:val="auto"/>
              </w:rPr>
            </w:pPr>
            <w:r w:rsidRPr="009308CE">
              <w:rPr>
                <w:color w:val="auto"/>
              </w:rPr>
              <w:t>[</w:t>
            </w:r>
            <w:r w:rsidRPr="009308CE">
              <w:rPr>
                <w:rFonts w:hint="default"/>
                <w:color w:val="auto"/>
              </w:rPr>
              <w:t xml:space="preserve">  ]</w:t>
            </w:r>
          </w:p>
        </w:tc>
        <w:tc>
          <w:tcPr>
            <w:tcW w:w="1786" w:type="dxa"/>
            <w:shd w:val="clear" w:color="auto" w:fill="auto"/>
          </w:tcPr>
          <w:p w14:paraId="36835841" w14:textId="77777777" w:rsidR="001F6760" w:rsidRPr="009308CE" w:rsidRDefault="001F6760" w:rsidP="001F6760">
            <w:pPr>
              <w:spacing w:line="360" w:lineRule="auto"/>
              <w:jc w:val="right"/>
              <w:rPr>
                <w:rFonts w:hint="default"/>
                <w:color w:val="auto"/>
              </w:rPr>
            </w:pPr>
            <w:r w:rsidRPr="009308CE">
              <w:rPr>
                <w:color w:val="auto"/>
              </w:rPr>
              <w:t>㎥</w:t>
            </w:r>
          </w:p>
        </w:tc>
      </w:tr>
      <w:tr w:rsidR="00112C37" w:rsidRPr="009308CE" w14:paraId="6FA1BEAB" w14:textId="77777777" w:rsidTr="00E30A7C">
        <w:tc>
          <w:tcPr>
            <w:tcW w:w="1843" w:type="dxa"/>
            <w:shd w:val="clear" w:color="auto" w:fill="auto"/>
          </w:tcPr>
          <w:p w14:paraId="369C2BEE" w14:textId="77777777" w:rsidR="00112C37" w:rsidRPr="009308CE" w:rsidRDefault="00112C37" w:rsidP="00E30A7C">
            <w:pPr>
              <w:spacing w:line="360" w:lineRule="auto"/>
              <w:rPr>
                <w:rFonts w:hint="default"/>
                <w:color w:val="auto"/>
              </w:rPr>
            </w:pPr>
            <w:r w:rsidRPr="009308CE">
              <w:rPr>
                <w:color w:val="auto"/>
              </w:rPr>
              <w:t>搬出量</w:t>
            </w:r>
          </w:p>
        </w:tc>
        <w:tc>
          <w:tcPr>
            <w:tcW w:w="6693" w:type="dxa"/>
            <w:gridSpan w:val="3"/>
            <w:shd w:val="clear" w:color="auto" w:fill="auto"/>
          </w:tcPr>
          <w:p w14:paraId="204E1C55" w14:textId="77777777" w:rsidR="00112C37" w:rsidRPr="009308CE" w:rsidRDefault="00B97085" w:rsidP="00B97085">
            <w:pPr>
              <w:spacing w:line="360" w:lineRule="auto"/>
              <w:jc w:val="right"/>
              <w:rPr>
                <w:rFonts w:hint="default"/>
                <w:color w:val="auto"/>
              </w:rPr>
            </w:pPr>
            <w:r w:rsidRPr="009308CE">
              <w:rPr>
                <w:color w:val="auto"/>
              </w:rPr>
              <w:t>㎥</w:t>
            </w:r>
          </w:p>
        </w:tc>
      </w:tr>
    </w:tbl>
    <w:p w14:paraId="2B1CA580" w14:textId="77777777" w:rsidR="00112C37" w:rsidRPr="009308CE" w:rsidRDefault="00112C37">
      <w:pPr>
        <w:rPr>
          <w:rFonts w:hint="default"/>
          <w:color w:val="auto"/>
        </w:rPr>
      </w:pPr>
    </w:p>
    <w:p w14:paraId="0505F140" w14:textId="77777777" w:rsidR="00BF3C50" w:rsidRPr="009308CE" w:rsidRDefault="00BF3C50" w:rsidP="00EF7F63">
      <w:pPr>
        <w:spacing w:line="360" w:lineRule="auto"/>
        <w:rPr>
          <w:rFonts w:ascii="ＭＳ ゴシック" w:eastAsia="ＭＳ ゴシック" w:hAnsi="ＭＳ ゴシック" w:hint="default"/>
          <w:color w:val="auto"/>
        </w:rPr>
      </w:pPr>
    </w:p>
    <w:p w14:paraId="5004DE3E" w14:textId="77777777" w:rsidR="00BF3C50" w:rsidRPr="009308CE" w:rsidRDefault="00BF3C50" w:rsidP="00EF7F63">
      <w:pPr>
        <w:spacing w:line="360" w:lineRule="auto"/>
        <w:rPr>
          <w:rFonts w:ascii="ＭＳ ゴシック" w:eastAsia="ＭＳ ゴシック" w:hAnsi="ＭＳ ゴシック" w:hint="default"/>
          <w:color w:val="auto"/>
        </w:rPr>
      </w:pPr>
    </w:p>
    <w:p w14:paraId="65CEE0FD" w14:textId="77777777" w:rsidR="00BF3C50" w:rsidRPr="009308CE" w:rsidRDefault="00BF3C50" w:rsidP="00EF7F63">
      <w:pPr>
        <w:spacing w:line="360" w:lineRule="auto"/>
        <w:rPr>
          <w:rFonts w:ascii="ＭＳ ゴシック" w:eastAsia="ＭＳ ゴシック" w:hAnsi="ＭＳ ゴシック" w:hint="default"/>
          <w:color w:val="auto"/>
        </w:rPr>
      </w:pPr>
    </w:p>
    <w:p w14:paraId="4C9A3C66" w14:textId="77777777" w:rsidR="002365B3" w:rsidRPr="009308CE" w:rsidRDefault="007D774B" w:rsidP="00EF7F63">
      <w:pPr>
        <w:spacing w:line="360" w:lineRule="auto"/>
        <w:rPr>
          <w:rFonts w:ascii="ＭＳ ゴシック" w:eastAsia="ＭＳ ゴシック" w:hAnsi="ＭＳ ゴシック" w:hint="default"/>
          <w:color w:val="auto"/>
        </w:rPr>
      </w:pPr>
      <w:r w:rsidRPr="009308CE">
        <w:rPr>
          <w:rFonts w:ascii="ＭＳ ゴシック" w:eastAsia="ＭＳ ゴシック" w:hAnsi="ＭＳ ゴシック"/>
          <w:color w:val="auto"/>
        </w:rPr>
        <w:t>［</w:t>
      </w:r>
      <w:r w:rsidR="002365B3" w:rsidRPr="009308CE">
        <w:rPr>
          <w:rFonts w:ascii="ＭＳ ゴシック" w:eastAsia="ＭＳ ゴシック" w:hAnsi="ＭＳ ゴシック"/>
          <w:color w:val="auto"/>
        </w:rPr>
        <w:t>上越利水事務所記入</w:t>
      </w:r>
      <w:r w:rsidRPr="009308CE">
        <w:rPr>
          <w:rFonts w:ascii="ＭＳ ゴシック" w:eastAsia="ＭＳ ゴシック" w:hAnsi="ＭＳ ゴシック"/>
          <w:color w:val="auto"/>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244"/>
        <w:gridCol w:w="1357"/>
        <w:gridCol w:w="1348"/>
        <w:gridCol w:w="1362"/>
        <w:gridCol w:w="1218"/>
      </w:tblGrid>
      <w:tr w:rsidR="0062745F" w:rsidRPr="009308CE" w14:paraId="3035BB3C" w14:textId="77777777" w:rsidTr="00635FB1">
        <w:tc>
          <w:tcPr>
            <w:tcW w:w="850" w:type="dxa"/>
            <w:vMerge w:val="restart"/>
            <w:shd w:val="clear" w:color="auto" w:fill="auto"/>
            <w:vAlign w:val="center"/>
          </w:tcPr>
          <w:p w14:paraId="540C03DF" w14:textId="77777777" w:rsidR="0062745F" w:rsidRPr="009308CE" w:rsidRDefault="0062745F" w:rsidP="00F53AB0">
            <w:pPr>
              <w:spacing w:line="360" w:lineRule="auto"/>
              <w:rPr>
                <w:rFonts w:hint="default"/>
                <w:color w:val="auto"/>
              </w:rPr>
            </w:pPr>
            <w:r w:rsidRPr="009308CE">
              <w:rPr>
                <w:color w:val="auto"/>
              </w:rPr>
              <w:t>搬出量</w:t>
            </w:r>
          </w:p>
          <w:p w14:paraId="6BFD74A6" w14:textId="77777777" w:rsidR="0062745F" w:rsidRPr="009308CE" w:rsidRDefault="0062745F" w:rsidP="00F53AB0">
            <w:pPr>
              <w:spacing w:line="360" w:lineRule="auto"/>
              <w:rPr>
                <w:rFonts w:hint="default"/>
                <w:color w:val="auto"/>
              </w:rPr>
            </w:pPr>
            <w:r w:rsidRPr="009308CE">
              <w:rPr>
                <w:color w:val="auto"/>
              </w:rPr>
              <w:t>確認</w:t>
            </w:r>
          </w:p>
        </w:tc>
        <w:tc>
          <w:tcPr>
            <w:tcW w:w="2410" w:type="dxa"/>
            <w:shd w:val="clear" w:color="auto" w:fill="auto"/>
          </w:tcPr>
          <w:p w14:paraId="7571010F" w14:textId="77777777" w:rsidR="0062745F" w:rsidRPr="009308CE" w:rsidRDefault="0062745F" w:rsidP="00D919D4">
            <w:pPr>
              <w:spacing w:line="360" w:lineRule="auto"/>
              <w:jc w:val="center"/>
              <w:rPr>
                <w:rFonts w:hint="default"/>
                <w:color w:val="auto"/>
              </w:rPr>
            </w:pPr>
            <w:r w:rsidRPr="009308CE">
              <w:rPr>
                <w:color w:val="auto"/>
              </w:rPr>
              <w:t>搬出方法</w:t>
            </w:r>
          </w:p>
        </w:tc>
        <w:tc>
          <w:tcPr>
            <w:tcW w:w="1323" w:type="dxa"/>
            <w:shd w:val="clear" w:color="auto" w:fill="auto"/>
          </w:tcPr>
          <w:p w14:paraId="0B4286ED" w14:textId="77777777" w:rsidR="0062745F" w:rsidRPr="009308CE" w:rsidRDefault="00B97085" w:rsidP="00635FB1">
            <w:pPr>
              <w:spacing w:line="360" w:lineRule="auto"/>
              <w:ind w:rightChars="-50" w:right="-95"/>
              <w:jc w:val="center"/>
              <w:rPr>
                <w:rFonts w:hint="default"/>
                <w:color w:val="auto"/>
              </w:rPr>
            </w:pPr>
            <w:r w:rsidRPr="000C4DD1">
              <w:rPr>
                <w:color w:val="auto"/>
                <w:w w:val="60"/>
                <w:fitText w:val="1140" w:id="-1197739519"/>
              </w:rPr>
              <w:t>売却</w:t>
            </w:r>
            <w:r w:rsidR="0062745F" w:rsidRPr="000C4DD1">
              <w:rPr>
                <w:color w:val="auto"/>
                <w:w w:val="60"/>
                <w:fitText w:val="1140" w:id="-1197739519"/>
              </w:rPr>
              <w:t>単価（税込み</w:t>
            </w:r>
            <w:r w:rsidR="0062745F" w:rsidRPr="000C4DD1">
              <w:rPr>
                <w:color w:val="auto"/>
                <w:spacing w:val="3"/>
                <w:w w:val="60"/>
                <w:fitText w:val="1140" w:id="-1197739519"/>
              </w:rPr>
              <w:t>）</w:t>
            </w:r>
          </w:p>
        </w:tc>
        <w:tc>
          <w:tcPr>
            <w:tcW w:w="1324" w:type="dxa"/>
          </w:tcPr>
          <w:p w14:paraId="123EE9EC" w14:textId="77777777" w:rsidR="0062745F" w:rsidRPr="009308CE" w:rsidRDefault="00B97085" w:rsidP="00D919D4">
            <w:pPr>
              <w:spacing w:line="360" w:lineRule="auto"/>
              <w:jc w:val="center"/>
              <w:rPr>
                <w:rFonts w:hint="default"/>
                <w:color w:val="auto"/>
              </w:rPr>
            </w:pPr>
            <w:r w:rsidRPr="009308CE">
              <w:rPr>
                <w:color w:val="auto"/>
                <w:spacing w:val="2"/>
                <w:w w:val="67"/>
                <w:fitText w:val="1140" w:id="-1197739776"/>
              </w:rPr>
              <w:t>搬出台数（</w:t>
            </w:r>
            <w:r w:rsidR="00635FB1" w:rsidRPr="009308CE">
              <w:rPr>
                <w:color w:val="auto"/>
                <w:spacing w:val="2"/>
                <w:w w:val="67"/>
                <w:fitText w:val="1140" w:id="-1197739776"/>
              </w:rPr>
              <w:t>数量</w:t>
            </w:r>
            <w:r w:rsidRPr="009308CE">
              <w:rPr>
                <w:color w:val="auto"/>
                <w:spacing w:val="-6"/>
                <w:w w:val="67"/>
                <w:fitText w:val="1140" w:id="-1197739776"/>
              </w:rPr>
              <w:t>）</w:t>
            </w:r>
          </w:p>
        </w:tc>
        <w:tc>
          <w:tcPr>
            <w:tcW w:w="1323" w:type="dxa"/>
          </w:tcPr>
          <w:p w14:paraId="12A0C294" w14:textId="77777777" w:rsidR="0062745F" w:rsidRPr="009308CE" w:rsidRDefault="00B97085" w:rsidP="00D919D4">
            <w:pPr>
              <w:spacing w:line="360" w:lineRule="auto"/>
              <w:jc w:val="center"/>
              <w:rPr>
                <w:rFonts w:hint="default"/>
                <w:color w:val="auto"/>
              </w:rPr>
            </w:pPr>
            <w:r w:rsidRPr="00C32CAA">
              <w:rPr>
                <w:color w:val="auto"/>
                <w:spacing w:val="3"/>
                <w:w w:val="77"/>
                <w:fitText w:val="1140" w:id="-1197739520"/>
              </w:rPr>
              <w:t>発生土の</w:t>
            </w:r>
            <w:r w:rsidR="00112C37" w:rsidRPr="00C32CAA">
              <w:rPr>
                <w:color w:val="auto"/>
                <w:spacing w:val="3"/>
                <w:w w:val="77"/>
                <w:fitText w:val="1140" w:id="-1197739520"/>
              </w:rPr>
              <w:t>搬出</w:t>
            </w:r>
            <w:r w:rsidR="00112C37" w:rsidRPr="00C32CAA">
              <w:rPr>
                <w:color w:val="auto"/>
                <w:spacing w:val="-8"/>
                <w:w w:val="77"/>
                <w:fitText w:val="1140" w:id="-1197739520"/>
              </w:rPr>
              <w:t>量</w:t>
            </w:r>
          </w:p>
        </w:tc>
        <w:tc>
          <w:tcPr>
            <w:tcW w:w="1324" w:type="dxa"/>
            <w:shd w:val="clear" w:color="auto" w:fill="auto"/>
          </w:tcPr>
          <w:p w14:paraId="3C5551F3" w14:textId="77777777" w:rsidR="0062745F" w:rsidRPr="009308CE" w:rsidRDefault="00B97085" w:rsidP="00D919D4">
            <w:pPr>
              <w:spacing w:line="360" w:lineRule="auto"/>
              <w:jc w:val="center"/>
              <w:rPr>
                <w:rFonts w:hint="default"/>
                <w:color w:val="auto"/>
              </w:rPr>
            </w:pPr>
            <w:r w:rsidRPr="009308CE">
              <w:rPr>
                <w:color w:val="auto"/>
              </w:rPr>
              <w:t>売却価格</w:t>
            </w:r>
          </w:p>
        </w:tc>
      </w:tr>
      <w:tr w:rsidR="0062745F" w:rsidRPr="009308CE" w14:paraId="5244277C" w14:textId="77777777" w:rsidTr="00635FB1">
        <w:tc>
          <w:tcPr>
            <w:tcW w:w="850" w:type="dxa"/>
            <w:vMerge/>
            <w:shd w:val="clear" w:color="auto" w:fill="auto"/>
            <w:vAlign w:val="center"/>
          </w:tcPr>
          <w:p w14:paraId="185CAC1D" w14:textId="77777777" w:rsidR="0062745F" w:rsidRPr="009308CE" w:rsidRDefault="0062745F" w:rsidP="00F53AB0">
            <w:pPr>
              <w:spacing w:line="360" w:lineRule="auto"/>
              <w:rPr>
                <w:rFonts w:hint="default"/>
                <w:color w:val="auto"/>
              </w:rPr>
            </w:pPr>
          </w:p>
        </w:tc>
        <w:tc>
          <w:tcPr>
            <w:tcW w:w="2410" w:type="dxa"/>
            <w:shd w:val="clear" w:color="auto" w:fill="auto"/>
          </w:tcPr>
          <w:p w14:paraId="36439AAB" w14:textId="77777777" w:rsidR="0062745F" w:rsidRPr="009308CE" w:rsidRDefault="0062745F" w:rsidP="00F53AB0">
            <w:pPr>
              <w:spacing w:line="360" w:lineRule="auto"/>
              <w:rPr>
                <w:rFonts w:hint="default"/>
                <w:color w:val="auto"/>
              </w:rPr>
            </w:pPr>
            <w:r w:rsidRPr="009308CE">
              <w:rPr>
                <w:color w:val="auto"/>
              </w:rPr>
              <w:t>10</w:t>
            </w:r>
            <w:r w:rsidRPr="009308CE">
              <w:rPr>
                <w:color w:val="auto"/>
              </w:rPr>
              <w:t>トンダンプ（</w:t>
            </w:r>
            <w:r w:rsidR="00112C37" w:rsidRPr="009308CE">
              <w:rPr>
                <w:color w:val="auto"/>
              </w:rPr>
              <w:t>約</w:t>
            </w:r>
            <w:r w:rsidRPr="009308CE">
              <w:rPr>
                <w:color w:val="auto"/>
              </w:rPr>
              <w:t>6</w:t>
            </w:r>
            <w:r w:rsidRPr="009308CE">
              <w:rPr>
                <w:color w:val="auto"/>
              </w:rPr>
              <w:t>㎥）</w:t>
            </w:r>
          </w:p>
        </w:tc>
        <w:tc>
          <w:tcPr>
            <w:tcW w:w="1323" w:type="dxa"/>
            <w:shd w:val="clear" w:color="auto" w:fill="auto"/>
          </w:tcPr>
          <w:p w14:paraId="5A916C8F" w14:textId="77777777" w:rsidR="0062745F" w:rsidRPr="009308CE" w:rsidRDefault="0062745F" w:rsidP="00F53AB0">
            <w:pPr>
              <w:spacing w:line="360" w:lineRule="auto"/>
              <w:jc w:val="right"/>
              <w:rPr>
                <w:rFonts w:hint="default"/>
                <w:color w:val="auto"/>
              </w:rPr>
            </w:pPr>
            <w:r w:rsidRPr="009308CE">
              <w:rPr>
                <w:color w:val="auto"/>
              </w:rPr>
              <w:t>330</w:t>
            </w:r>
            <w:r w:rsidRPr="009308CE">
              <w:rPr>
                <w:color w:val="auto"/>
              </w:rPr>
              <w:t>円</w:t>
            </w:r>
          </w:p>
        </w:tc>
        <w:tc>
          <w:tcPr>
            <w:tcW w:w="1324" w:type="dxa"/>
          </w:tcPr>
          <w:p w14:paraId="17FE8D02" w14:textId="77777777" w:rsidR="0062745F" w:rsidRPr="009308CE" w:rsidRDefault="0062745F" w:rsidP="00F53AB0">
            <w:pPr>
              <w:spacing w:line="360" w:lineRule="auto"/>
              <w:jc w:val="right"/>
              <w:rPr>
                <w:rFonts w:hint="default"/>
                <w:color w:val="auto"/>
              </w:rPr>
            </w:pPr>
            <w:r w:rsidRPr="009308CE">
              <w:rPr>
                <w:color w:val="auto"/>
              </w:rPr>
              <w:t>台</w:t>
            </w:r>
          </w:p>
        </w:tc>
        <w:tc>
          <w:tcPr>
            <w:tcW w:w="1323" w:type="dxa"/>
          </w:tcPr>
          <w:p w14:paraId="1B743E26" w14:textId="77777777" w:rsidR="0062745F" w:rsidRPr="009308CE" w:rsidRDefault="00746B0F" w:rsidP="00F53AB0">
            <w:pPr>
              <w:spacing w:line="360" w:lineRule="auto"/>
              <w:jc w:val="right"/>
              <w:rPr>
                <w:rFonts w:hint="default"/>
                <w:color w:val="auto"/>
              </w:rPr>
            </w:pPr>
            <w:r w:rsidRPr="009308CE">
              <w:rPr>
                <w:color w:val="auto"/>
              </w:rPr>
              <w:t>㎥</w:t>
            </w:r>
          </w:p>
        </w:tc>
        <w:tc>
          <w:tcPr>
            <w:tcW w:w="1324" w:type="dxa"/>
            <w:shd w:val="clear" w:color="auto" w:fill="auto"/>
          </w:tcPr>
          <w:p w14:paraId="55810907" w14:textId="77777777" w:rsidR="0062745F" w:rsidRPr="009308CE" w:rsidRDefault="0062745F" w:rsidP="00F53AB0">
            <w:pPr>
              <w:spacing w:line="360" w:lineRule="auto"/>
              <w:jc w:val="right"/>
              <w:rPr>
                <w:rFonts w:hint="default"/>
                <w:color w:val="auto"/>
              </w:rPr>
            </w:pPr>
            <w:r w:rsidRPr="009308CE">
              <w:rPr>
                <w:color w:val="auto"/>
              </w:rPr>
              <w:t>円</w:t>
            </w:r>
          </w:p>
        </w:tc>
      </w:tr>
      <w:tr w:rsidR="0062745F" w:rsidRPr="009308CE" w14:paraId="46BBDA72" w14:textId="77777777" w:rsidTr="00635FB1">
        <w:tc>
          <w:tcPr>
            <w:tcW w:w="850" w:type="dxa"/>
            <w:vMerge/>
            <w:shd w:val="clear" w:color="auto" w:fill="auto"/>
          </w:tcPr>
          <w:p w14:paraId="1BABA700" w14:textId="77777777" w:rsidR="0062745F" w:rsidRPr="009308CE" w:rsidRDefault="0062745F" w:rsidP="00F53AB0">
            <w:pPr>
              <w:spacing w:line="360" w:lineRule="auto"/>
              <w:rPr>
                <w:rFonts w:hint="default"/>
                <w:color w:val="auto"/>
              </w:rPr>
            </w:pPr>
          </w:p>
        </w:tc>
        <w:tc>
          <w:tcPr>
            <w:tcW w:w="2410" w:type="dxa"/>
            <w:shd w:val="clear" w:color="auto" w:fill="auto"/>
          </w:tcPr>
          <w:p w14:paraId="23327482" w14:textId="77777777" w:rsidR="0062745F" w:rsidRPr="009308CE" w:rsidRDefault="0062745F" w:rsidP="00F53AB0">
            <w:pPr>
              <w:spacing w:line="360" w:lineRule="auto"/>
              <w:rPr>
                <w:rFonts w:hint="default"/>
                <w:color w:val="auto"/>
              </w:rPr>
            </w:pPr>
            <w:r w:rsidRPr="009308CE">
              <w:rPr>
                <w:color w:val="auto"/>
              </w:rPr>
              <w:t>4</w:t>
            </w:r>
            <w:r w:rsidRPr="009308CE">
              <w:rPr>
                <w:color w:val="auto"/>
              </w:rPr>
              <w:t>トンダンプ（</w:t>
            </w:r>
            <w:r w:rsidR="00112C37" w:rsidRPr="009308CE">
              <w:rPr>
                <w:color w:val="auto"/>
              </w:rPr>
              <w:t>約</w:t>
            </w:r>
            <w:r w:rsidRPr="009308CE">
              <w:rPr>
                <w:color w:val="auto"/>
              </w:rPr>
              <w:t>2.5</w:t>
            </w:r>
            <w:r w:rsidRPr="009308CE">
              <w:rPr>
                <w:color w:val="auto"/>
              </w:rPr>
              <w:t>㎥）</w:t>
            </w:r>
          </w:p>
        </w:tc>
        <w:tc>
          <w:tcPr>
            <w:tcW w:w="1323" w:type="dxa"/>
            <w:shd w:val="clear" w:color="auto" w:fill="auto"/>
          </w:tcPr>
          <w:p w14:paraId="61AC59F8" w14:textId="77777777" w:rsidR="0062745F" w:rsidRPr="009308CE" w:rsidRDefault="0062745F" w:rsidP="00F53AB0">
            <w:pPr>
              <w:spacing w:line="360" w:lineRule="auto"/>
              <w:jc w:val="right"/>
              <w:rPr>
                <w:rFonts w:hint="default"/>
                <w:color w:val="auto"/>
              </w:rPr>
            </w:pPr>
            <w:r w:rsidRPr="009308CE">
              <w:rPr>
                <w:color w:val="auto"/>
              </w:rPr>
              <w:t>130</w:t>
            </w:r>
            <w:r w:rsidRPr="009308CE">
              <w:rPr>
                <w:color w:val="auto"/>
              </w:rPr>
              <w:t>円</w:t>
            </w:r>
          </w:p>
        </w:tc>
        <w:tc>
          <w:tcPr>
            <w:tcW w:w="1324" w:type="dxa"/>
          </w:tcPr>
          <w:p w14:paraId="2C046885" w14:textId="77777777" w:rsidR="0062745F" w:rsidRPr="009308CE" w:rsidRDefault="0062745F" w:rsidP="00F53AB0">
            <w:pPr>
              <w:spacing w:line="360" w:lineRule="auto"/>
              <w:jc w:val="right"/>
              <w:rPr>
                <w:rFonts w:hint="default"/>
                <w:color w:val="auto"/>
              </w:rPr>
            </w:pPr>
            <w:r w:rsidRPr="009308CE">
              <w:rPr>
                <w:color w:val="auto"/>
              </w:rPr>
              <w:t>台</w:t>
            </w:r>
          </w:p>
        </w:tc>
        <w:tc>
          <w:tcPr>
            <w:tcW w:w="1323" w:type="dxa"/>
          </w:tcPr>
          <w:p w14:paraId="402A7F99" w14:textId="77777777" w:rsidR="0062745F" w:rsidRPr="009308CE" w:rsidRDefault="00746B0F" w:rsidP="00F53AB0">
            <w:pPr>
              <w:spacing w:line="360" w:lineRule="auto"/>
              <w:jc w:val="right"/>
              <w:rPr>
                <w:rFonts w:hint="default"/>
                <w:color w:val="auto"/>
              </w:rPr>
            </w:pPr>
            <w:r w:rsidRPr="009308CE">
              <w:rPr>
                <w:color w:val="auto"/>
              </w:rPr>
              <w:t>㎥</w:t>
            </w:r>
          </w:p>
        </w:tc>
        <w:tc>
          <w:tcPr>
            <w:tcW w:w="1324" w:type="dxa"/>
            <w:shd w:val="clear" w:color="auto" w:fill="auto"/>
          </w:tcPr>
          <w:p w14:paraId="396DDCC9" w14:textId="77777777" w:rsidR="0062745F" w:rsidRPr="009308CE" w:rsidRDefault="0062745F" w:rsidP="00F53AB0">
            <w:pPr>
              <w:spacing w:line="360" w:lineRule="auto"/>
              <w:jc w:val="right"/>
              <w:rPr>
                <w:rFonts w:hint="default"/>
                <w:color w:val="auto"/>
              </w:rPr>
            </w:pPr>
            <w:r w:rsidRPr="009308CE">
              <w:rPr>
                <w:color w:val="auto"/>
              </w:rPr>
              <w:t>円</w:t>
            </w:r>
          </w:p>
        </w:tc>
      </w:tr>
      <w:tr w:rsidR="0062745F" w:rsidRPr="009308CE" w14:paraId="0B76F34B" w14:textId="77777777" w:rsidTr="00635FB1">
        <w:tc>
          <w:tcPr>
            <w:tcW w:w="850" w:type="dxa"/>
            <w:vMerge/>
            <w:shd w:val="clear" w:color="auto" w:fill="auto"/>
          </w:tcPr>
          <w:p w14:paraId="2FB80F92" w14:textId="77777777" w:rsidR="0062745F" w:rsidRPr="009308CE" w:rsidRDefault="0062745F" w:rsidP="00F53AB0">
            <w:pPr>
              <w:spacing w:line="360" w:lineRule="auto"/>
              <w:rPr>
                <w:rFonts w:hint="default"/>
                <w:color w:val="auto"/>
              </w:rPr>
            </w:pPr>
          </w:p>
        </w:tc>
        <w:tc>
          <w:tcPr>
            <w:tcW w:w="2410" w:type="dxa"/>
            <w:shd w:val="clear" w:color="auto" w:fill="auto"/>
          </w:tcPr>
          <w:p w14:paraId="433A2ACE" w14:textId="77777777" w:rsidR="0062745F" w:rsidRPr="009308CE" w:rsidRDefault="0062745F" w:rsidP="00F53AB0">
            <w:pPr>
              <w:spacing w:line="360" w:lineRule="auto"/>
              <w:rPr>
                <w:rFonts w:hint="default"/>
                <w:color w:val="auto"/>
              </w:rPr>
            </w:pPr>
            <w:r w:rsidRPr="009308CE">
              <w:rPr>
                <w:color w:val="auto"/>
              </w:rPr>
              <w:t>2</w:t>
            </w:r>
            <w:r w:rsidRPr="009308CE">
              <w:rPr>
                <w:color w:val="auto"/>
              </w:rPr>
              <w:t>トンダンプ（約</w:t>
            </w:r>
            <w:r w:rsidRPr="009308CE">
              <w:rPr>
                <w:color w:val="auto"/>
              </w:rPr>
              <w:t>1.5</w:t>
            </w:r>
            <w:r w:rsidRPr="009308CE">
              <w:rPr>
                <w:color w:val="auto"/>
              </w:rPr>
              <w:t>㎥）</w:t>
            </w:r>
          </w:p>
        </w:tc>
        <w:tc>
          <w:tcPr>
            <w:tcW w:w="1323" w:type="dxa"/>
            <w:shd w:val="clear" w:color="auto" w:fill="auto"/>
          </w:tcPr>
          <w:p w14:paraId="298907B7" w14:textId="77777777" w:rsidR="0062745F" w:rsidRPr="009308CE" w:rsidRDefault="0062745F" w:rsidP="00F53AB0">
            <w:pPr>
              <w:spacing w:line="360" w:lineRule="auto"/>
              <w:jc w:val="right"/>
              <w:rPr>
                <w:rFonts w:hint="default"/>
                <w:color w:val="auto"/>
              </w:rPr>
            </w:pPr>
            <w:r w:rsidRPr="009308CE">
              <w:rPr>
                <w:color w:val="auto"/>
              </w:rPr>
              <w:t>80</w:t>
            </w:r>
            <w:r w:rsidRPr="009308CE">
              <w:rPr>
                <w:color w:val="auto"/>
              </w:rPr>
              <w:t>円</w:t>
            </w:r>
          </w:p>
        </w:tc>
        <w:tc>
          <w:tcPr>
            <w:tcW w:w="1324" w:type="dxa"/>
          </w:tcPr>
          <w:p w14:paraId="08F9BA05" w14:textId="77777777" w:rsidR="0062745F" w:rsidRPr="009308CE" w:rsidRDefault="0062745F" w:rsidP="00F53AB0">
            <w:pPr>
              <w:spacing w:line="360" w:lineRule="auto"/>
              <w:jc w:val="right"/>
              <w:rPr>
                <w:rFonts w:hint="default"/>
                <w:color w:val="auto"/>
              </w:rPr>
            </w:pPr>
            <w:r w:rsidRPr="009308CE">
              <w:rPr>
                <w:color w:val="auto"/>
              </w:rPr>
              <w:t>台</w:t>
            </w:r>
          </w:p>
        </w:tc>
        <w:tc>
          <w:tcPr>
            <w:tcW w:w="1323" w:type="dxa"/>
          </w:tcPr>
          <w:p w14:paraId="6F6210AE" w14:textId="77777777" w:rsidR="0062745F" w:rsidRPr="009308CE" w:rsidRDefault="00746B0F" w:rsidP="00F53AB0">
            <w:pPr>
              <w:spacing w:line="360" w:lineRule="auto"/>
              <w:jc w:val="right"/>
              <w:rPr>
                <w:rFonts w:hint="default"/>
                <w:color w:val="auto"/>
              </w:rPr>
            </w:pPr>
            <w:r w:rsidRPr="009308CE">
              <w:rPr>
                <w:color w:val="auto"/>
              </w:rPr>
              <w:t>㎥</w:t>
            </w:r>
          </w:p>
        </w:tc>
        <w:tc>
          <w:tcPr>
            <w:tcW w:w="1324" w:type="dxa"/>
            <w:shd w:val="clear" w:color="auto" w:fill="auto"/>
          </w:tcPr>
          <w:p w14:paraId="2026CC43" w14:textId="77777777" w:rsidR="0062745F" w:rsidRPr="009308CE" w:rsidRDefault="0062745F" w:rsidP="00F53AB0">
            <w:pPr>
              <w:spacing w:line="360" w:lineRule="auto"/>
              <w:jc w:val="right"/>
              <w:rPr>
                <w:rFonts w:hint="default"/>
                <w:color w:val="auto"/>
              </w:rPr>
            </w:pPr>
            <w:r w:rsidRPr="009308CE">
              <w:rPr>
                <w:color w:val="auto"/>
              </w:rPr>
              <w:t>円</w:t>
            </w:r>
          </w:p>
        </w:tc>
      </w:tr>
      <w:tr w:rsidR="0062745F" w:rsidRPr="009308CE" w14:paraId="10DA0BED" w14:textId="77777777" w:rsidTr="00635FB1">
        <w:tc>
          <w:tcPr>
            <w:tcW w:w="850" w:type="dxa"/>
            <w:vMerge/>
            <w:shd w:val="clear" w:color="auto" w:fill="auto"/>
          </w:tcPr>
          <w:p w14:paraId="6D604CA0" w14:textId="77777777" w:rsidR="0062745F" w:rsidRPr="009308CE" w:rsidRDefault="0062745F" w:rsidP="00D919D4">
            <w:pPr>
              <w:spacing w:line="360" w:lineRule="auto"/>
              <w:rPr>
                <w:rFonts w:hint="default"/>
                <w:color w:val="auto"/>
              </w:rPr>
            </w:pPr>
          </w:p>
        </w:tc>
        <w:tc>
          <w:tcPr>
            <w:tcW w:w="2410" w:type="dxa"/>
            <w:shd w:val="clear" w:color="auto" w:fill="auto"/>
          </w:tcPr>
          <w:p w14:paraId="226881CD" w14:textId="77777777" w:rsidR="0062745F" w:rsidRPr="009308CE" w:rsidRDefault="0062745F" w:rsidP="00D919D4">
            <w:pPr>
              <w:spacing w:line="360" w:lineRule="auto"/>
              <w:rPr>
                <w:rFonts w:hint="default"/>
                <w:color w:val="auto"/>
              </w:rPr>
            </w:pPr>
            <w:r w:rsidRPr="009308CE">
              <w:rPr>
                <w:color w:val="auto"/>
              </w:rPr>
              <w:t>軽トラック（約</w:t>
            </w:r>
            <w:r w:rsidRPr="009308CE">
              <w:rPr>
                <w:color w:val="auto"/>
              </w:rPr>
              <w:t>0.2</w:t>
            </w:r>
            <w:r w:rsidRPr="009308CE">
              <w:rPr>
                <w:color w:val="auto"/>
              </w:rPr>
              <w:t>㎥）</w:t>
            </w:r>
          </w:p>
        </w:tc>
        <w:tc>
          <w:tcPr>
            <w:tcW w:w="1323" w:type="dxa"/>
            <w:shd w:val="clear" w:color="auto" w:fill="auto"/>
          </w:tcPr>
          <w:p w14:paraId="1E4849B3" w14:textId="77777777" w:rsidR="0062745F" w:rsidRPr="009308CE" w:rsidRDefault="0062745F" w:rsidP="00D919D4">
            <w:pPr>
              <w:spacing w:line="360" w:lineRule="auto"/>
              <w:jc w:val="right"/>
              <w:rPr>
                <w:rFonts w:hint="default"/>
                <w:color w:val="auto"/>
              </w:rPr>
            </w:pPr>
            <w:r w:rsidRPr="009308CE">
              <w:rPr>
                <w:color w:val="auto"/>
              </w:rPr>
              <w:t>10</w:t>
            </w:r>
            <w:r w:rsidRPr="009308CE">
              <w:rPr>
                <w:color w:val="auto"/>
              </w:rPr>
              <w:t>円</w:t>
            </w:r>
          </w:p>
        </w:tc>
        <w:tc>
          <w:tcPr>
            <w:tcW w:w="1324" w:type="dxa"/>
          </w:tcPr>
          <w:p w14:paraId="564022A8" w14:textId="77777777" w:rsidR="0062745F" w:rsidRPr="009308CE" w:rsidRDefault="0062745F" w:rsidP="00D919D4">
            <w:pPr>
              <w:spacing w:line="360" w:lineRule="auto"/>
              <w:jc w:val="right"/>
              <w:rPr>
                <w:rFonts w:hint="default"/>
                <w:color w:val="auto"/>
              </w:rPr>
            </w:pPr>
            <w:r w:rsidRPr="009308CE">
              <w:rPr>
                <w:color w:val="auto"/>
              </w:rPr>
              <w:t>台</w:t>
            </w:r>
          </w:p>
        </w:tc>
        <w:tc>
          <w:tcPr>
            <w:tcW w:w="1323" w:type="dxa"/>
          </w:tcPr>
          <w:p w14:paraId="757E5D92" w14:textId="77777777" w:rsidR="0062745F" w:rsidRPr="009308CE" w:rsidRDefault="00746B0F" w:rsidP="00D919D4">
            <w:pPr>
              <w:spacing w:line="360" w:lineRule="auto"/>
              <w:jc w:val="right"/>
              <w:rPr>
                <w:rFonts w:hint="default"/>
                <w:color w:val="auto"/>
              </w:rPr>
            </w:pPr>
            <w:r w:rsidRPr="009308CE">
              <w:rPr>
                <w:color w:val="auto"/>
              </w:rPr>
              <w:t>㎥</w:t>
            </w:r>
          </w:p>
        </w:tc>
        <w:tc>
          <w:tcPr>
            <w:tcW w:w="1324" w:type="dxa"/>
            <w:shd w:val="clear" w:color="auto" w:fill="auto"/>
          </w:tcPr>
          <w:p w14:paraId="0BD8A261" w14:textId="77777777" w:rsidR="0062745F" w:rsidRPr="009308CE" w:rsidRDefault="0062745F" w:rsidP="00D919D4">
            <w:pPr>
              <w:spacing w:line="360" w:lineRule="auto"/>
              <w:jc w:val="right"/>
              <w:rPr>
                <w:rFonts w:hint="default"/>
                <w:color w:val="auto"/>
              </w:rPr>
            </w:pPr>
            <w:r w:rsidRPr="009308CE">
              <w:rPr>
                <w:color w:val="auto"/>
              </w:rPr>
              <w:t>円</w:t>
            </w:r>
          </w:p>
        </w:tc>
      </w:tr>
      <w:tr w:rsidR="0062745F" w:rsidRPr="009308CE" w14:paraId="68CBA861" w14:textId="77777777" w:rsidTr="00635FB1">
        <w:tc>
          <w:tcPr>
            <w:tcW w:w="850" w:type="dxa"/>
            <w:vMerge/>
            <w:shd w:val="clear" w:color="auto" w:fill="auto"/>
          </w:tcPr>
          <w:p w14:paraId="18084EC7" w14:textId="77777777" w:rsidR="0062745F" w:rsidRPr="009308CE" w:rsidRDefault="0062745F" w:rsidP="00D919D4">
            <w:pPr>
              <w:spacing w:line="360" w:lineRule="auto"/>
              <w:rPr>
                <w:rFonts w:hint="default"/>
                <w:color w:val="auto"/>
              </w:rPr>
            </w:pPr>
          </w:p>
        </w:tc>
        <w:tc>
          <w:tcPr>
            <w:tcW w:w="2410" w:type="dxa"/>
            <w:shd w:val="clear" w:color="auto" w:fill="auto"/>
          </w:tcPr>
          <w:p w14:paraId="11C2ED4E" w14:textId="77777777" w:rsidR="0062745F" w:rsidRPr="009308CE" w:rsidRDefault="00FC131A" w:rsidP="00D919D4">
            <w:pPr>
              <w:spacing w:line="360" w:lineRule="auto"/>
              <w:rPr>
                <w:rFonts w:hint="default"/>
                <w:color w:val="auto"/>
              </w:rPr>
            </w:pPr>
            <w:r w:rsidRPr="009308CE">
              <w:rPr>
                <w:color w:val="auto"/>
                <w:sz w:val="16"/>
                <w:szCs w:val="16"/>
              </w:rPr>
              <w:t>※</w:t>
            </w:r>
            <w:r w:rsidRPr="009308CE">
              <w:rPr>
                <w:color w:val="auto"/>
                <w:sz w:val="16"/>
                <w:szCs w:val="16"/>
              </w:rPr>
              <w:t>1</w:t>
            </w:r>
            <w:r w:rsidR="00112C37" w:rsidRPr="009308CE">
              <w:rPr>
                <w:color w:val="auto"/>
              </w:rPr>
              <w:t xml:space="preserve">　　　　　　　（　㎥）</w:t>
            </w:r>
          </w:p>
        </w:tc>
        <w:tc>
          <w:tcPr>
            <w:tcW w:w="1323" w:type="dxa"/>
            <w:shd w:val="clear" w:color="auto" w:fill="auto"/>
          </w:tcPr>
          <w:p w14:paraId="7E1687F9" w14:textId="77777777" w:rsidR="0062745F" w:rsidRPr="009308CE" w:rsidRDefault="00FC131A" w:rsidP="00D919D4">
            <w:pPr>
              <w:spacing w:line="360" w:lineRule="auto"/>
              <w:jc w:val="right"/>
              <w:rPr>
                <w:rFonts w:hint="default"/>
                <w:color w:val="auto"/>
              </w:rPr>
            </w:pPr>
            <w:r w:rsidRPr="009308CE">
              <w:rPr>
                <w:color w:val="auto"/>
              </w:rPr>
              <w:t>55</w:t>
            </w:r>
            <w:r w:rsidRPr="009308CE">
              <w:rPr>
                <w:color w:val="auto"/>
              </w:rPr>
              <w:t>円</w:t>
            </w:r>
          </w:p>
        </w:tc>
        <w:tc>
          <w:tcPr>
            <w:tcW w:w="1324" w:type="dxa"/>
          </w:tcPr>
          <w:p w14:paraId="416B55F7" w14:textId="77777777" w:rsidR="0062745F" w:rsidRPr="009308CE" w:rsidRDefault="00746B0F" w:rsidP="00D919D4">
            <w:pPr>
              <w:spacing w:line="360" w:lineRule="auto"/>
              <w:jc w:val="right"/>
              <w:rPr>
                <w:rFonts w:hint="default"/>
                <w:color w:val="auto"/>
              </w:rPr>
            </w:pPr>
            <w:r w:rsidRPr="009308CE">
              <w:rPr>
                <w:color w:val="auto"/>
              </w:rPr>
              <w:t>[</w:t>
            </w:r>
            <w:r w:rsidRPr="009308CE">
              <w:rPr>
                <w:color w:val="auto"/>
              </w:rPr>
              <w:t xml:space="preserve">　</w:t>
            </w:r>
            <w:r w:rsidRPr="009308CE">
              <w:rPr>
                <w:color w:val="auto"/>
              </w:rPr>
              <w:t>]</w:t>
            </w:r>
          </w:p>
        </w:tc>
        <w:tc>
          <w:tcPr>
            <w:tcW w:w="1323" w:type="dxa"/>
          </w:tcPr>
          <w:p w14:paraId="4DCDBDF8" w14:textId="77777777" w:rsidR="0062745F" w:rsidRPr="009308CE" w:rsidRDefault="00746B0F" w:rsidP="00D919D4">
            <w:pPr>
              <w:spacing w:line="360" w:lineRule="auto"/>
              <w:jc w:val="right"/>
              <w:rPr>
                <w:rFonts w:hint="default"/>
                <w:color w:val="auto"/>
              </w:rPr>
            </w:pPr>
            <w:r w:rsidRPr="009308CE">
              <w:rPr>
                <w:color w:val="auto"/>
              </w:rPr>
              <w:t>㎥</w:t>
            </w:r>
          </w:p>
        </w:tc>
        <w:tc>
          <w:tcPr>
            <w:tcW w:w="1324" w:type="dxa"/>
            <w:shd w:val="clear" w:color="auto" w:fill="auto"/>
          </w:tcPr>
          <w:p w14:paraId="68FDB9BE" w14:textId="77777777" w:rsidR="0062745F" w:rsidRPr="009308CE" w:rsidRDefault="00FC131A" w:rsidP="00D919D4">
            <w:pPr>
              <w:spacing w:line="360" w:lineRule="auto"/>
              <w:jc w:val="right"/>
              <w:rPr>
                <w:rFonts w:hint="default"/>
                <w:color w:val="auto"/>
              </w:rPr>
            </w:pPr>
            <w:r w:rsidRPr="009308CE">
              <w:rPr>
                <w:color w:val="auto"/>
              </w:rPr>
              <w:t>円</w:t>
            </w:r>
            <w:r w:rsidRPr="009308CE">
              <w:rPr>
                <w:color w:val="auto"/>
                <w:sz w:val="16"/>
                <w:szCs w:val="16"/>
              </w:rPr>
              <w:t>※</w:t>
            </w:r>
            <w:r w:rsidRPr="009308CE">
              <w:rPr>
                <w:color w:val="auto"/>
                <w:sz w:val="16"/>
                <w:szCs w:val="16"/>
              </w:rPr>
              <w:t>2</w:t>
            </w:r>
          </w:p>
        </w:tc>
      </w:tr>
      <w:tr w:rsidR="00041AFE" w:rsidRPr="009308CE" w14:paraId="52D282EB" w14:textId="77777777" w:rsidTr="00041AFE">
        <w:tc>
          <w:tcPr>
            <w:tcW w:w="3260" w:type="dxa"/>
            <w:gridSpan w:val="2"/>
            <w:shd w:val="clear" w:color="auto" w:fill="auto"/>
          </w:tcPr>
          <w:p w14:paraId="680782D4" w14:textId="77777777" w:rsidR="00041AFE" w:rsidRPr="009308CE" w:rsidRDefault="00B97085" w:rsidP="00D919D4">
            <w:pPr>
              <w:spacing w:line="360" w:lineRule="auto"/>
              <w:rPr>
                <w:rFonts w:hint="default"/>
                <w:color w:val="auto"/>
              </w:rPr>
            </w:pPr>
            <w:r w:rsidRPr="009308CE">
              <w:rPr>
                <w:color w:val="auto"/>
              </w:rPr>
              <w:t>全体の売却価格</w:t>
            </w:r>
            <w:r w:rsidR="00041AFE" w:rsidRPr="009308CE">
              <w:rPr>
                <w:color w:val="auto"/>
              </w:rPr>
              <w:t>（税込み）</w:t>
            </w:r>
          </w:p>
        </w:tc>
        <w:tc>
          <w:tcPr>
            <w:tcW w:w="5294" w:type="dxa"/>
            <w:gridSpan w:val="4"/>
          </w:tcPr>
          <w:p w14:paraId="0332E6F2" w14:textId="77777777" w:rsidR="00041AFE" w:rsidRPr="009308CE" w:rsidRDefault="00041AFE" w:rsidP="00041AFE">
            <w:pPr>
              <w:spacing w:line="360" w:lineRule="auto"/>
              <w:ind w:right="760"/>
              <w:jc w:val="center"/>
              <w:rPr>
                <w:rFonts w:hint="default"/>
                <w:color w:val="auto"/>
              </w:rPr>
            </w:pPr>
            <w:r w:rsidRPr="009308CE">
              <w:rPr>
                <w:color w:val="auto"/>
              </w:rPr>
              <w:t xml:space="preserve">　　　　　　　　　　　　　　　　　　　　円</w:t>
            </w:r>
          </w:p>
        </w:tc>
      </w:tr>
      <w:tr w:rsidR="00041AFE" w:rsidRPr="009308CE" w14:paraId="2488183C" w14:textId="77777777" w:rsidTr="00041AFE">
        <w:tc>
          <w:tcPr>
            <w:tcW w:w="3260" w:type="dxa"/>
            <w:gridSpan w:val="2"/>
            <w:shd w:val="clear" w:color="auto" w:fill="auto"/>
          </w:tcPr>
          <w:p w14:paraId="70F54344" w14:textId="77777777" w:rsidR="00041AFE" w:rsidRPr="009308CE" w:rsidRDefault="00B97085" w:rsidP="00D919D4">
            <w:pPr>
              <w:spacing w:line="360" w:lineRule="auto"/>
              <w:rPr>
                <w:rFonts w:hint="default"/>
                <w:color w:val="auto"/>
              </w:rPr>
            </w:pPr>
            <w:r w:rsidRPr="009308CE">
              <w:rPr>
                <w:color w:val="auto"/>
              </w:rPr>
              <w:t>発生土の</w:t>
            </w:r>
            <w:r w:rsidR="00041AFE" w:rsidRPr="009308CE">
              <w:rPr>
                <w:color w:val="auto"/>
              </w:rPr>
              <w:t>搬出量</w:t>
            </w:r>
          </w:p>
        </w:tc>
        <w:tc>
          <w:tcPr>
            <w:tcW w:w="5294" w:type="dxa"/>
            <w:gridSpan w:val="4"/>
          </w:tcPr>
          <w:p w14:paraId="0C228D01" w14:textId="77777777" w:rsidR="00041AFE" w:rsidRPr="009308CE" w:rsidRDefault="00041AFE" w:rsidP="00041AFE">
            <w:pPr>
              <w:spacing w:line="360" w:lineRule="auto"/>
              <w:ind w:right="760"/>
              <w:jc w:val="center"/>
              <w:rPr>
                <w:rFonts w:hint="default"/>
                <w:color w:val="auto"/>
              </w:rPr>
            </w:pPr>
            <w:r w:rsidRPr="009308CE">
              <w:rPr>
                <w:color w:val="auto"/>
              </w:rPr>
              <w:t xml:space="preserve">　　　　　　　　　　　　　　　　　　　　㎥</w:t>
            </w:r>
          </w:p>
        </w:tc>
      </w:tr>
      <w:tr w:rsidR="00041AFE" w:rsidRPr="009308CE" w14:paraId="64392066" w14:textId="77777777" w:rsidTr="00041AFE">
        <w:tc>
          <w:tcPr>
            <w:tcW w:w="3260" w:type="dxa"/>
            <w:gridSpan w:val="2"/>
            <w:shd w:val="clear" w:color="auto" w:fill="auto"/>
          </w:tcPr>
          <w:p w14:paraId="14168A78" w14:textId="77777777" w:rsidR="00041AFE" w:rsidRPr="009308CE" w:rsidRDefault="00041AFE" w:rsidP="00D919D4">
            <w:pPr>
              <w:spacing w:line="360" w:lineRule="auto"/>
              <w:rPr>
                <w:rFonts w:hint="default"/>
                <w:color w:val="auto"/>
              </w:rPr>
            </w:pPr>
            <w:r w:rsidRPr="009308CE">
              <w:rPr>
                <w:color w:val="auto"/>
              </w:rPr>
              <w:t>支払方法</w:t>
            </w:r>
          </w:p>
        </w:tc>
        <w:tc>
          <w:tcPr>
            <w:tcW w:w="5294" w:type="dxa"/>
            <w:gridSpan w:val="4"/>
          </w:tcPr>
          <w:p w14:paraId="3FCADACF" w14:textId="77777777" w:rsidR="00041AFE" w:rsidRPr="009308CE" w:rsidRDefault="00041AFE" w:rsidP="00041AFE">
            <w:pPr>
              <w:spacing w:line="360" w:lineRule="auto"/>
              <w:jc w:val="center"/>
              <w:rPr>
                <w:rFonts w:hint="default"/>
                <w:color w:val="auto"/>
              </w:rPr>
            </w:pPr>
            <w:r w:rsidRPr="009308CE">
              <w:rPr>
                <w:color w:val="auto"/>
              </w:rPr>
              <w:t>□現金払い　　　　□納入通知書</w:t>
            </w:r>
          </w:p>
        </w:tc>
      </w:tr>
      <w:tr w:rsidR="00041AFE" w:rsidRPr="009308CE" w14:paraId="07F49A84" w14:textId="77777777" w:rsidTr="00041AFE">
        <w:tc>
          <w:tcPr>
            <w:tcW w:w="3260" w:type="dxa"/>
            <w:gridSpan w:val="2"/>
            <w:shd w:val="clear" w:color="auto" w:fill="auto"/>
          </w:tcPr>
          <w:p w14:paraId="7E9CC3CA" w14:textId="77777777" w:rsidR="00041AFE" w:rsidRPr="009308CE" w:rsidRDefault="00041AFE" w:rsidP="00D919D4">
            <w:pPr>
              <w:spacing w:line="360" w:lineRule="auto"/>
              <w:rPr>
                <w:rFonts w:hint="default"/>
                <w:color w:val="auto"/>
              </w:rPr>
            </w:pPr>
            <w:r w:rsidRPr="009308CE">
              <w:rPr>
                <w:color w:val="auto"/>
              </w:rPr>
              <w:t>確認者（職　氏名）</w:t>
            </w:r>
          </w:p>
        </w:tc>
        <w:tc>
          <w:tcPr>
            <w:tcW w:w="5294" w:type="dxa"/>
            <w:gridSpan w:val="4"/>
          </w:tcPr>
          <w:p w14:paraId="5F101B4F" w14:textId="77777777" w:rsidR="00041AFE" w:rsidRPr="009308CE" w:rsidRDefault="00041AFE" w:rsidP="00041AFE">
            <w:pPr>
              <w:spacing w:line="360" w:lineRule="auto"/>
              <w:ind w:firstLineChars="600" w:firstLine="1139"/>
              <w:rPr>
                <w:rFonts w:hint="default"/>
                <w:color w:val="auto"/>
              </w:rPr>
            </w:pPr>
            <w:r w:rsidRPr="009308CE">
              <w:rPr>
                <w:color w:val="auto"/>
              </w:rPr>
              <w:t>職　　　　　氏名</w:t>
            </w:r>
          </w:p>
        </w:tc>
      </w:tr>
    </w:tbl>
    <w:p w14:paraId="4DD8743F" w14:textId="77777777" w:rsidR="00431C92" w:rsidRPr="009308CE" w:rsidRDefault="00D919D4" w:rsidP="00FC131A">
      <w:pPr>
        <w:ind w:firstLineChars="100" w:firstLine="190"/>
        <w:rPr>
          <w:rFonts w:hint="default"/>
          <w:color w:val="auto"/>
        </w:rPr>
      </w:pPr>
      <w:r w:rsidRPr="009308CE">
        <w:rPr>
          <w:color w:val="auto"/>
        </w:rPr>
        <w:t>※</w:t>
      </w:r>
      <w:r w:rsidR="00FC131A" w:rsidRPr="009308CE">
        <w:rPr>
          <w:color w:val="auto"/>
        </w:rPr>
        <w:t>１</w:t>
      </w:r>
      <w:r w:rsidRPr="009308CE">
        <w:rPr>
          <w:color w:val="auto"/>
        </w:rPr>
        <w:t xml:space="preserve">　</w:t>
      </w:r>
      <w:r w:rsidR="00431C92" w:rsidRPr="009308CE">
        <w:rPr>
          <w:color w:val="auto"/>
        </w:rPr>
        <w:t>搬出量が判明している場合</w:t>
      </w:r>
      <w:r w:rsidR="00B97085" w:rsidRPr="009308CE">
        <w:rPr>
          <w:color w:val="auto"/>
        </w:rPr>
        <w:t>等</w:t>
      </w:r>
      <w:r w:rsidR="00431C92" w:rsidRPr="009308CE">
        <w:rPr>
          <w:color w:val="auto"/>
        </w:rPr>
        <w:t>は、発生土の売却単価</w:t>
      </w:r>
      <w:r w:rsidR="00431C92" w:rsidRPr="009308CE">
        <w:rPr>
          <w:color w:val="auto"/>
        </w:rPr>
        <w:t>55</w:t>
      </w:r>
      <w:r w:rsidR="00431C92" w:rsidRPr="009308CE">
        <w:rPr>
          <w:color w:val="auto"/>
        </w:rPr>
        <w:t>円（税込み）により、料金を算出する。</w:t>
      </w:r>
    </w:p>
    <w:p w14:paraId="03F07ADE" w14:textId="77777777" w:rsidR="002365B3" w:rsidRPr="009308CE" w:rsidRDefault="00FC131A" w:rsidP="00FC131A">
      <w:pPr>
        <w:ind w:firstLineChars="100" w:firstLine="190"/>
        <w:rPr>
          <w:rFonts w:hint="default"/>
          <w:color w:val="auto"/>
        </w:rPr>
      </w:pPr>
      <w:r w:rsidRPr="009308CE">
        <w:rPr>
          <w:color w:val="auto"/>
        </w:rPr>
        <w:t xml:space="preserve">※２　</w:t>
      </w:r>
      <w:r w:rsidR="00431C92" w:rsidRPr="009308CE">
        <w:rPr>
          <w:color w:val="auto"/>
        </w:rPr>
        <w:t>最低売却</w:t>
      </w:r>
      <w:r w:rsidR="00B97085" w:rsidRPr="009308CE">
        <w:rPr>
          <w:color w:val="auto"/>
        </w:rPr>
        <w:t>価格は</w:t>
      </w:r>
      <w:r w:rsidR="00431C92" w:rsidRPr="009308CE">
        <w:rPr>
          <w:color w:val="auto"/>
        </w:rPr>
        <w:t>10</w:t>
      </w:r>
      <w:r w:rsidR="00431C92" w:rsidRPr="009308CE">
        <w:rPr>
          <w:color w:val="auto"/>
        </w:rPr>
        <w:t>円（税込み）とする。</w:t>
      </w:r>
    </w:p>
    <w:sectPr w:rsidR="002365B3" w:rsidRPr="009308CE" w:rsidSect="007D774B">
      <w:footnotePr>
        <w:numRestart w:val="eachPage"/>
      </w:footnotePr>
      <w:endnotePr>
        <w:numFmt w:val="decimal"/>
      </w:endnotePr>
      <w:pgSz w:w="11906" w:h="16838" w:code="9"/>
      <w:pgMar w:top="1134" w:right="1588" w:bottom="295" w:left="1588" w:header="1134" w:footer="0" w:gutter="0"/>
      <w:cols w:space="720"/>
      <w:docGrid w:type="linesAndChars" w:linePitch="291"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56536" w14:textId="77777777" w:rsidR="00903A93" w:rsidRDefault="00903A93">
      <w:pPr>
        <w:spacing w:before="358"/>
        <w:rPr>
          <w:rFonts w:hint="default"/>
        </w:rPr>
      </w:pPr>
      <w:r>
        <w:continuationSeparator/>
      </w:r>
    </w:p>
  </w:endnote>
  <w:endnote w:type="continuationSeparator" w:id="0">
    <w:p w14:paraId="42627163" w14:textId="77777777" w:rsidR="00903A93" w:rsidRDefault="00903A9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FD133" w14:textId="77777777" w:rsidR="00903A93" w:rsidRDefault="00903A93">
      <w:pPr>
        <w:spacing w:before="358"/>
        <w:rPr>
          <w:rFonts w:hint="default"/>
        </w:rPr>
      </w:pPr>
      <w:r>
        <w:continuationSeparator/>
      </w:r>
    </w:p>
  </w:footnote>
  <w:footnote w:type="continuationSeparator" w:id="0">
    <w:p w14:paraId="6A33D479" w14:textId="77777777" w:rsidR="00903A93" w:rsidRDefault="00903A9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22D10"/>
    <w:multiLevelType w:val="hybridMultilevel"/>
    <w:tmpl w:val="1B1E991A"/>
    <w:lvl w:ilvl="0" w:tplc="24682B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3C4BF8"/>
    <w:multiLevelType w:val="hybridMultilevel"/>
    <w:tmpl w:val="D7C67396"/>
    <w:lvl w:ilvl="0" w:tplc="D8108A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AF086B"/>
    <w:multiLevelType w:val="hybridMultilevel"/>
    <w:tmpl w:val="FA66C9F0"/>
    <w:lvl w:ilvl="0" w:tplc="3EFE272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4998559">
    <w:abstractNumId w:val="1"/>
  </w:num>
  <w:num w:numId="2" w16cid:durableId="537665944">
    <w:abstractNumId w:val="0"/>
  </w:num>
  <w:num w:numId="3" w16cid:durableId="9528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bordersDoNotSurroundHeader/>
  <w:bordersDoNotSurroundFooter/>
  <w:proofState w:spelling="clean" w:grammar="dirty"/>
  <w:defaultTabStop w:val="850"/>
  <w:hyphenationZone w:val="0"/>
  <w:drawingGridHorizontalSpacing w:val="95"/>
  <w:drawingGridVerticalSpacing w:val="291"/>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25"/>
    <w:rsid w:val="00041AFE"/>
    <w:rsid w:val="000A0CAE"/>
    <w:rsid w:val="000C2B9F"/>
    <w:rsid w:val="000C4DD1"/>
    <w:rsid w:val="000F2426"/>
    <w:rsid w:val="00112C37"/>
    <w:rsid w:val="00153E05"/>
    <w:rsid w:val="001704AC"/>
    <w:rsid w:val="00174A7E"/>
    <w:rsid w:val="001A3EE9"/>
    <w:rsid w:val="001F6760"/>
    <w:rsid w:val="002314AA"/>
    <w:rsid w:val="002365B3"/>
    <w:rsid w:val="00267FE7"/>
    <w:rsid w:val="002B7508"/>
    <w:rsid w:val="003033E4"/>
    <w:rsid w:val="003628BF"/>
    <w:rsid w:val="00366826"/>
    <w:rsid w:val="00372F9E"/>
    <w:rsid w:val="0037375A"/>
    <w:rsid w:val="0038457A"/>
    <w:rsid w:val="00384A9A"/>
    <w:rsid w:val="003A1EAA"/>
    <w:rsid w:val="003E1C4D"/>
    <w:rsid w:val="00431C92"/>
    <w:rsid w:val="004A1965"/>
    <w:rsid w:val="004A2AAF"/>
    <w:rsid w:val="004F457A"/>
    <w:rsid w:val="00505A2E"/>
    <w:rsid w:val="00520D3A"/>
    <w:rsid w:val="00524F4D"/>
    <w:rsid w:val="00535DB2"/>
    <w:rsid w:val="0054279C"/>
    <w:rsid w:val="00580F3E"/>
    <w:rsid w:val="005925DD"/>
    <w:rsid w:val="0059749D"/>
    <w:rsid w:val="005D7A3B"/>
    <w:rsid w:val="006244A2"/>
    <w:rsid w:val="006247C8"/>
    <w:rsid w:val="0062745F"/>
    <w:rsid w:val="00635FB1"/>
    <w:rsid w:val="00654031"/>
    <w:rsid w:val="00676297"/>
    <w:rsid w:val="006E54CC"/>
    <w:rsid w:val="007141D0"/>
    <w:rsid w:val="0071665A"/>
    <w:rsid w:val="00737AC3"/>
    <w:rsid w:val="00746B0F"/>
    <w:rsid w:val="007662D8"/>
    <w:rsid w:val="007C4E6B"/>
    <w:rsid w:val="007D774B"/>
    <w:rsid w:val="007F5F5A"/>
    <w:rsid w:val="00856788"/>
    <w:rsid w:val="008746B9"/>
    <w:rsid w:val="008B2CC8"/>
    <w:rsid w:val="008D74B4"/>
    <w:rsid w:val="008E144A"/>
    <w:rsid w:val="0090064C"/>
    <w:rsid w:val="00903A93"/>
    <w:rsid w:val="009308CE"/>
    <w:rsid w:val="009545B2"/>
    <w:rsid w:val="00987668"/>
    <w:rsid w:val="009930C9"/>
    <w:rsid w:val="00A50B82"/>
    <w:rsid w:val="00A74FFA"/>
    <w:rsid w:val="00A80757"/>
    <w:rsid w:val="00AA4EF1"/>
    <w:rsid w:val="00AE5425"/>
    <w:rsid w:val="00AE6C05"/>
    <w:rsid w:val="00B07E0F"/>
    <w:rsid w:val="00B1666A"/>
    <w:rsid w:val="00B21FDD"/>
    <w:rsid w:val="00B3636E"/>
    <w:rsid w:val="00B50217"/>
    <w:rsid w:val="00B60921"/>
    <w:rsid w:val="00B97085"/>
    <w:rsid w:val="00BF3C50"/>
    <w:rsid w:val="00C04696"/>
    <w:rsid w:val="00C10EFA"/>
    <w:rsid w:val="00C32CAA"/>
    <w:rsid w:val="00C35982"/>
    <w:rsid w:val="00CC7ADF"/>
    <w:rsid w:val="00CE2C2F"/>
    <w:rsid w:val="00CF1FBA"/>
    <w:rsid w:val="00CF5CAA"/>
    <w:rsid w:val="00CF7205"/>
    <w:rsid w:val="00D27555"/>
    <w:rsid w:val="00D40223"/>
    <w:rsid w:val="00D54E3D"/>
    <w:rsid w:val="00D70F11"/>
    <w:rsid w:val="00D919D4"/>
    <w:rsid w:val="00DD05A3"/>
    <w:rsid w:val="00E02702"/>
    <w:rsid w:val="00E30A7C"/>
    <w:rsid w:val="00E709F2"/>
    <w:rsid w:val="00E842E8"/>
    <w:rsid w:val="00E93966"/>
    <w:rsid w:val="00EE7D89"/>
    <w:rsid w:val="00EF7F63"/>
    <w:rsid w:val="00F20C31"/>
    <w:rsid w:val="00F33773"/>
    <w:rsid w:val="00F44437"/>
    <w:rsid w:val="00F53AB0"/>
    <w:rsid w:val="00F74754"/>
    <w:rsid w:val="00F85A51"/>
    <w:rsid w:val="00FC131A"/>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6B29528"/>
  <w15:chartTrackingRefBased/>
  <w15:docId w15:val="{A108F982-A8F5-4DE7-9C89-4DFAB11E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E6B"/>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2D8"/>
    <w:pPr>
      <w:tabs>
        <w:tab w:val="center" w:pos="4252"/>
        <w:tab w:val="right" w:pos="8504"/>
      </w:tabs>
      <w:snapToGrid w:val="0"/>
    </w:pPr>
  </w:style>
  <w:style w:type="character" w:customStyle="1" w:styleId="a4">
    <w:name w:val="ヘッダー (文字)"/>
    <w:link w:val="a3"/>
    <w:uiPriority w:val="99"/>
    <w:rsid w:val="007662D8"/>
    <w:rPr>
      <w:rFonts w:ascii="Times New Roman" w:hAnsi="Times New Roman"/>
      <w:color w:val="000000"/>
      <w:sz w:val="21"/>
    </w:rPr>
  </w:style>
  <w:style w:type="paragraph" w:styleId="a5">
    <w:name w:val="footer"/>
    <w:basedOn w:val="a"/>
    <w:link w:val="a6"/>
    <w:uiPriority w:val="99"/>
    <w:unhideWhenUsed/>
    <w:rsid w:val="007662D8"/>
    <w:pPr>
      <w:tabs>
        <w:tab w:val="center" w:pos="4252"/>
        <w:tab w:val="right" w:pos="8504"/>
      </w:tabs>
      <w:snapToGrid w:val="0"/>
    </w:pPr>
  </w:style>
  <w:style w:type="character" w:customStyle="1" w:styleId="a6">
    <w:name w:val="フッター (文字)"/>
    <w:link w:val="a5"/>
    <w:uiPriority w:val="99"/>
    <w:rsid w:val="007662D8"/>
    <w:rPr>
      <w:rFonts w:ascii="Times New Roman" w:hAnsi="Times New Roman"/>
      <w:color w:val="000000"/>
      <w:sz w:val="21"/>
    </w:rPr>
  </w:style>
  <w:style w:type="table" w:styleId="a7">
    <w:name w:val="Table Grid"/>
    <w:basedOn w:val="a1"/>
    <w:uiPriority w:val="39"/>
    <w:rsid w:val="00EF7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B539C-FC32-4DF9-9223-9872A6B4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2023-10-11T07:59:00Z</cp:lastPrinted>
  <dcterms:created xsi:type="dcterms:W3CDTF">2025-03-17T08:14:00Z</dcterms:created>
  <dcterms:modified xsi:type="dcterms:W3CDTF">2025-03-17T08:14:00Z</dcterms:modified>
</cp:coreProperties>
</file>