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E141" w14:textId="445B8B9E" w:rsidR="00422518" w:rsidRDefault="00ED6CAC" w:rsidP="00422518">
      <w:pPr>
        <w:spacing w:line="340" w:lineRule="exact"/>
        <w:jc w:val="left"/>
        <w:rPr>
          <w:rFonts w:ascii="ＭＳ ゴシック" w:eastAsia="ＭＳ ゴシック" w:hAnsi="ＭＳ ゴシック"/>
          <w:b/>
          <w:bCs/>
        </w:rPr>
      </w:pPr>
      <w:bookmarkStart w:id="0" w:name="_Hlk158037296"/>
      <w:r w:rsidRPr="00BE34C0">
        <w:rPr>
          <w:rFonts w:ascii="ＭＳ ゴシック" w:eastAsia="ＭＳ ゴシック" w:hAnsi="ＭＳ ゴシック" w:hint="eastAsia"/>
          <w:b/>
          <w:bCs/>
        </w:rPr>
        <w:t>別記様式３（</w:t>
      </w:r>
      <w:r w:rsidR="00BE34C0" w:rsidRPr="00C508F0">
        <w:rPr>
          <w:rFonts w:ascii="ＭＳ ゴシック" w:eastAsia="ＭＳ ゴシック" w:hAnsi="ＭＳ ゴシック" w:hint="eastAsia"/>
          <w:b/>
          <w:bCs/>
        </w:rPr>
        <w:t>医療的ケアに関する</w:t>
      </w:r>
      <w:r w:rsidRPr="00BE34C0">
        <w:rPr>
          <w:rFonts w:ascii="ＭＳ ゴシック" w:eastAsia="ＭＳ ゴシック" w:hAnsi="ＭＳ ゴシック" w:hint="eastAsia"/>
          <w:b/>
          <w:bCs/>
        </w:rPr>
        <w:t>診療情報提供書）の</w:t>
      </w:r>
      <w:r w:rsidR="00422518" w:rsidRPr="00B1560B">
        <w:rPr>
          <w:rFonts w:ascii="ＭＳ ゴシック" w:eastAsia="ＭＳ ゴシック" w:hAnsi="ＭＳ ゴシック" w:hint="eastAsia"/>
          <w:b/>
          <w:bCs/>
        </w:rPr>
        <w:t>別紙</w:t>
      </w:r>
      <w:r w:rsidR="00AE6F17">
        <w:rPr>
          <w:rFonts w:ascii="ＭＳ ゴシック" w:eastAsia="ＭＳ ゴシック" w:hAnsi="ＭＳ ゴシック" w:hint="eastAsia"/>
          <w:b/>
          <w:bCs/>
        </w:rPr>
        <w:t>３</w:t>
      </w:r>
    </w:p>
    <w:p w14:paraId="52F557FE" w14:textId="77777777" w:rsidR="00BE34C0" w:rsidRPr="00D20E19" w:rsidRDefault="00BE34C0" w:rsidP="006C5FEE">
      <w:pPr>
        <w:spacing w:line="160" w:lineRule="exact"/>
        <w:jc w:val="left"/>
        <w:rPr>
          <w:rFonts w:ascii="ＭＳ ゴシック" w:eastAsia="ＭＳ ゴシック" w:hAnsi="ＭＳ ゴシック"/>
          <w:b/>
          <w:bCs/>
        </w:rPr>
      </w:pPr>
    </w:p>
    <w:p w14:paraId="067AF5AB" w14:textId="77777777" w:rsidR="00BB4B5B" w:rsidRPr="00C508F0" w:rsidRDefault="00422518" w:rsidP="00BB4B5B">
      <w:pPr>
        <w:spacing w:line="340" w:lineRule="exact"/>
        <w:jc w:val="center"/>
        <w:rPr>
          <w:rFonts w:ascii="ＭＳ ゴシック" w:eastAsia="ＭＳ ゴシック" w:hAnsi="ＭＳ ゴシック"/>
          <w:bCs/>
          <w:sz w:val="24"/>
        </w:rPr>
      </w:pPr>
      <w:r>
        <w:rPr>
          <w:rFonts w:ascii="ＭＳ ゴシック" w:eastAsia="ＭＳ ゴシック" w:hAnsi="ＭＳ ゴシック"/>
          <w:bCs/>
          <w:sz w:val="24"/>
        </w:rPr>
        <w:t>学校において医療的ケアを実施する患者</w:t>
      </w:r>
      <w:r>
        <w:rPr>
          <w:rFonts w:ascii="ＭＳ ゴシック" w:eastAsia="ＭＳ ゴシック" w:hAnsi="ＭＳ ゴシック" w:hint="eastAsia"/>
          <w:bCs/>
          <w:sz w:val="24"/>
        </w:rPr>
        <w:t>（幼児・児童・生徒）に対する</w:t>
      </w:r>
      <w:bookmarkStart w:id="1" w:name="_Hlk207895533"/>
      <w:r w:rsidR="00BB4B5B" w:rsidRPr="00C508F0">
        <w:rPr>
          <w:rFonts w:ascii="ＭＳ ゴシック" w:eastAsia="ＭＳ ゴシック" w:hAnsi="ＭＳ ゴシック" w:hint="eastAsia"/>
          <w:bCs/>
          <w:sz w:val="24"/>
          <w:u w:val="single"/>
        </w:rPr>
        <w:t>対応指示・意見書</w:t>
      </w:r>
    </w:p>
    <w:p w14:paraId="362F623C" w14:textId="77777777" w:rsidR="00BB4B5B" w:rsidRPr="000F0F6C" w:rsidRDefault="00BB4B5B" w:rsidP="00BB4B5B">
      <w:pPr>
        <w:spacing w:line="200" w:lineRule="exact"/>
        <w:ind w:rightChars="-81" w:right="-170"/>
        <w:jc w:val="center"/>
        <w:rPr>
          <w:rFonts w:ascii="ＭＳ 明朝" w:eastAsia="ＭＳ 明朝" w:hAnsi="ＭＳ 明朝"/>
          <w:bCs/>
          <w:sz w:val="24"/>
        </w:rPr>
      </w:pPr>
      <w:r w:rsidRPr="00C508F0">
        <w:rPr>
          <w:rFonts w:ascii="ＭＳ ゴシック" w:eastAsia="ＭＳ ゴシック" w:hAnsi="ＭＳ ゴシック" w:hint="eastAsia"/>
          <w:bCs/>
          <w:sz w:val="24"/>
        </w:rPr>
        <w:t xml:space="preserve">　　　　　　　　　　　　　　　　　　　　　　　　　　　　　　　　　　　　　　　</w:t>
      </w:r>
      <w:r w:rsidRPr="00C508F0">
        <w:rPr>
          <w:rFonts w:ascii="ＭＳ 明朝" w:eastAsia="ＭＳ 明朝" w:hAnsi="ＭＳ 明朝" w:hint="eastAsia"/>
          <w:bCs/>
          <w:sz w:val="18"/>
          <w:szCs w:val="18"/>
        </w:rPr>
        <w:t>注）</w:t>
      </w:r>
    </w:p>
    <w:bookmarkEnd w:id="1"/>
    <w:p w14:paraId="7B7CE260" w14:textId="055D1A7E" w:rsidR="00D20E19" w:rsidRDefault="00AE6F17" w:rsidP="006C5FEE">
      <w:pPr>
        <w:spacing w:line="340" w:lineRule="exact"/>
        <w:jc w:val="left"/>
        <w:rPr>
          <w:rFonts w:ascii="ＭＳ 明朝" w:eastAsia="ＭＳ 明朝" w:hAnsi="ＭＳ 明朝"/>
        </w:rPr>
      </w:pPr>
      <w:r>
        <w:rPr>
          <w:rFonts w:ascii="ＭＳ 明朝" w:eastAsia="ＭＳ 明朝" w:hAnsi="ＭＳ 明朝" w:hint="eastAsia"/>
        </w:rPr>
        <w:t>別紙１について、下記のとおり指示</w:t>
      </w:r>
      <w:r w:rsidR="00BE34C0" w:rsidRPr="00BB4B5B">
        <w:rPr>
          <w:rFonts w:ascii="ＭＳ 明朝" w:eastAsia="ＭＳ 明朝" w:hAnsi="ＭＳ 明朝" w:hint="eastAsia"/>
        </w:rPr>
        <w:t>・意見</w:t>
      </w:r>
      <w:r w:rsidRPr="00BB4B5B">
        <w:rPr>
          <w:rFonts w:ascii="ＭＳ 明朝" w:eastAsia="ＭＳ 明朝" w:hAnsi="ＭＳ 明朝" w:hint="eastAsia"/>
        </w:rPr>
        <w:t>し</w:t>
      </w:r>
      <w:r>
        <w:rPr>
          <w:rFonts w:ascii="ＭＳ 明朝" w:eastAsia="ＭＳ 明朝" w:hAnsi="ＭＳ 明朝" w:hint="eastAsia"/>
        </w:rPr>
        <w:t>ます。</w:t>
      </w:r>
    </w:p>
    <w:p w14:paraId="7D0D3E86" w14:textId="77777777" w:rsidR="006C5FEE" w:rsidRPr="00D52DA3" w:rsidRDefault="006C5FEE" w:rsidP="006C5FEE">
      <w:pPr>
        <w:spacing w:line="340" w:lineRule="exact"/>
        <w:jc w:val="left"/>
        <w:rPr>
          <w:rFonts w:ascii="ＭＳ 明朝" w:eastAsia="ＭＳ 明朝" w:hAnsi="ＭＳ 明朝"/>
        </w:rPr>
      </w:pPr>
    </w:p>
    <w:p w14:paraId="01057F54" w14:textId="0BD02E41" w:rsidR="00D20E19" w:rsidRPr="00BB4B5B" w:rsidRDefault="00D20E19" w:rsidP="00D20E19">
      <w:pPr>
        <w:spacing w:line="340" w:lineRule="exact"/>
        <w:rPr>
          <w:rFonts w:ascii="ＭＳ 明朝" w:eastAsia="ＭＳ 明朝" w:hAnsi="ＭＳ 明朝"/>
        </w:rPr>
      </w:pPr>
      <w:r w:rsidRPr="00D52DA3">
        <w:rPr>
          <w:rFonts w:ascii="ＭＳ 明朝" w:eastAsia="ＭＳ 明朝" w:hAnsi="ＭＳ 明朝" w:hint="eastAsia"/>
        </w:rPr>
        <w:t xml:space="preserve">　　　　　</w:t>
      </w:r>
      <w:r w:rsidR="00BB4B5B" w:rsidRPr="00BB4B5B">
        <w:rPr>
          <w:rFonts w:ascii="ＭＳ 明朝" w:eastAsia="ＭＳ 明朝" w:hAnsi="ＭＳ 明朝" w:hint="eastAsia"/>
          <w:color w:val="FF0000"/>
        </w:rPr>
        <w:t xml:space="preserve">　　</w:t>
      </w:r>
      <w:r w:rsidRPr="00D52DA3">
        <w:rPr>
          <w:rFonts w:ascii="ＭＳ 明朝" w:eastAsia="ＭＳ 明朝" w:hAnsi="ＭＳ 明朝" w:hint="eastAsia"/>
        </w:rPr>
        <w:t>期間</w:t>
      </w:r>
      <w:r>
        <w:rPr>
          <w:rFonts w:ascii="ＭＳ 明朝" w:eastAsia="ＭＳ 明朝" w:hAnsi="ＭＳ 明朝" w:hint="eastAsia"/>
        </w:rPr>
        <w:t>：</w:t>
      </w:r>
      <w:r w:rsidRPr="00D52DA3">
        <w:rPr>
          <w:rFonts w:ascii="ＭＳ 明朝" w:eastAsia="ＭＳ 明朝" w:hAnsi="ＭＳ 明朝" w:hint="eastAsia"/>
        </w:rPr>
        <w:t xml:space="preserve">令和　</w:t>
      </w:r>
      <w:r>
        <w:rPr>
          <w:rFonts w:ascii="ＭＳ 明朝" w:eastAsia="ＭＳ 明朝" w:hAnsi="ＭＳ 明朝" w:hint="eastAsia"/>
        </w:rPr>
        <w:t xml:space="preserve">　</w:t>
      </w:r>
      <w:r w:rsidRPr="00D52DA3">
        <w:rPr>
          <w:rFonts w:ascii="ＭＳ 明朝" w:eastAsia="ＭＳ 明朝" w:hAnsi="ＭＳ 明朝" w:hint="eastAsia"/>
        </w:rPr>
        <w:t>年　　月　　日</w:t>
      </w:r>
      <w:r>
        <w:rPr>
          <w:rFonts w:ascii="ＭＳ 明朝" w:eastAsia="ＭＳ 明朝" w:hAnsi="ＭＳ 明朝" w:hint="eastAsia"/>
        </w:rPr>
        <w:t xml:space="preserve">　</w:t>
      </w:r>
      <w:r w:rsidRPr="00D52DA3">
        <w:rPr>
          <w:rFonts w:ascii="ＭＳ 明朝" w:eastAsia="ＭＳ 明朝" w:hAnsi="ＭＳ 明朝" w:hint="eastAsia"/>
        </w:rPr>
        <w:t>〜</w:t>
      </w:r>
      <w:r>
        <w:rPr>
          <w:rFonts w:ascii="ＭＳ 明朝" w:eastAsia="ＭＳ 明朝" w:hAnsi="ＭＳ 明朝" w:hint="eastAsia"/>
        </w:rPr>
        <w:t xml:space="preserve">　次回指示</w:t>
      </w:r>
      <w:r w:rsidR="00BE34C0" w:rsidRPr="00BB4B5B">
        <w:rPr>
          <w:rFonts w:ascii="ＭＳ 明朝" w:eastAsia="ＭＳ 明朝" w:hAnsi="ＭＳ 明朝" w:hint="eastAsia"/>
        </w:rPr>
        <w:t>・意見</w:t>
      </w:r>
      <w:r w:rsidRPr="00BB4B5B">
        <w:rPr>
          <w:rFonts w:ascii="ＭＳ 明朝" w:eastAsia="ＭＳ 明朝" w:hAnsi="ＭＳ 明朝" w:hint="eastAsia"/>
        </w:rPr>
        <w:t>書作成まで　※原則最大１年間有効</w:t>
      </w:r>
    </w:p>
    <w:p w14:paraId="4AF27622" w14:textId="77777777" w:rsidR="00D20E19" w:rsidRPr="00BB4B5B" w:rsidRDefault="00D20E19" w:rsidP="00D20E19">
      <w:pPr>
        <w:spacing w:line="340" w:lineRule="exact"/>
        <w:rPr>
          <w:rFonts w:ascii="ＭＳ 明朝" w:eastAsia="ＭＳ 明朝" w:hAnsi="ＭＳ 明朝"/>
        </w:rPr>
      </w:pPr>
      <w:r w:rsidRPr="00BB4B5B">
        <w:rPr>
          <w:rFonts w:ascii="ＭＳ 明朝" w:eastAsia="ＭＳ 明朝" w:hAnsi="ＭＳ 明朝" w:hint="eastAsia"/>
        </w:rPr>
        <w:t xml:space="preserve">　　　　　　　　　　　　　　　　　　　　　　　　　　（１年以上を過ぎる場合）</w:t>
      </w:r>
    </w:p>
    <w:p w14:paraId="52AACE2B" w14:textId="372251F9" w:rsidR="00D20E19" w:rsidRDefault="00D20E19" w:rsidP="00BE34C0">
      <w:pPr>
        <w:spacing w:line="340" w:lineRule="exact"/>
        <w:jc w:val="right"/>
        <w:rPr>
          <w:rFonts w:ascii="ＭＳ 明朝" w:eastAsia="ＭＳ 明朝" w:hAnsi="ＭＳ 明朝"/>
        </w:rPr>
      </w:pPr>
      <w:r w:rsidRPr="00BB4B5B">
        <w:rPr>
          <w:rFonts w:ascii="ＭＳ 明朝" w:eastAsia="ＭＳ 明朝" w:hAnsi="ＭＳ 明朝" w:hint="eastAsia"/>
        </w:rPr>
        <w:t>※期間を次回指示</w:t>
      </w:r>
      <w:r w:rsidR="00BE34C0" w:rsidRPr="00BB4B5B">
        <w:rPr>
          <w:rFonts w:ascii="ＭＳ 明朝" w:eastAsia="ＭＳ 明朝" w:hAnsi="ＭＳ 明朝" w:hint="eastAsia"/>
        </w:rPr>
        <w:t>・意見</w:t>
      </w:r>
      <w:r w:rsidRPr="00BB4B5B">
        <w:rPr>
          <w:rFonts w:ascii="ＭＳ 明朝" w:eastAsia="ＭＳ 明朝" w:hAnsi="ＭＳ 明朝" w:hint="eastAsia"/>
        </w:rPr>
        <w:t>書作</w:t>
      </w:r>
      <w:r>
        <w:rPr>
          <w:rFonts w:ascii="ＭＳ 明朝" w:eastAsia="ＭＳ 明朝" w:hAnsi="ＭＳ 明朝" w:hint="eastAsia"/>
        </w:rPr>
        <w:t>成まで延長する</w:t>
      </w:r>
    </w:p>
    <w:p w14:paraId="7DB4286D" w14:textId="77777777" w:rsidR="00D20E19" w:rsidRDefault="00D20E19" w:rsidP="00D20E19">
      <w:pPr>
        <w:spacing w:line="340" w:lineRule="exact"/>
        <w:rPr>
          <w:rFonts w:ascii="ＭＳ 明朝" w:eastAsia="ＭＳ 明朝" w:hAnsi="ＭＳ 明朝"/>
        </w:rPr>
      </w:pPr>
      <w:r>
        <w:rPr>
          <w:rFonts w:ascii="ＭＳ 明朝" w:eastAsia="ＭＳ 明朝" w:hAnsi="ＭＳ 明朝" w:hint="eastAsia"/>
        </w:rPr>
        <w:t xml:space="preserve">　　　　　　　　　　　　　　　　　　　　　　　　　　　　　</w:t>
      </w:r>
    </w:p>
    <w:p w14:paraId="037FD184" w14:textId="77777777" w:rsidR="00D20E19" w:rsidRPr="00753E0C" w:rsidRDefault="00D20E19" w:rsidP="00D20E19">
      <w:pPr>
        <w:spacing w:line="340" w:lineRule="exact"/>
        <w:ind w:firstLineChars="2900" w:firstLine="6090"/>
        <w:rPr>
          <w:rFonts w:ascii="ＭＳ 明朝" w:eastAsia="ＭＳ 明朝" w:hAnsi="ＭＳ 明朝"/>
          <w:u w:val="single"/>
        </w:rPr>
      </w:pPr>
      <w:r w:rsidRPr="00753E0C">
        <w:rPr>
          <w:rFonts w:ascii="ＭＳ 明朝" w:eastAsia="ＭＳ 明朝" w:hAnsi="ＭＳ 明朝" w:hint="eastAsia"/>
          <w:u w:val="single"/>
        </w:rPr>
        <w:t xml:space="preserve">医師名　　　　　　　　　　　　　</w:t>
      </w:r>
      <w:r>
        <w:rPr>
          <w:rFonts w:ascii="ＭＳ 明朝" w:eastAsia="ＭＳ 明朝" w:hAnsi="ＭＳ 明朝" w:hint="eastAsia"/>
          <w:u w:val="single"/>
        </w:rPr>
        <w:t xml:space="preserve">　</w:t>
      </w:r>
    </w:p>
    <w:p w14:paraId="24AEA7EE" w14:textId="09E7F502" w:rsidR="00C147FE" w:rsidRPr="00D52DA3" w:rsidRDefault="00C147FE" w:rsidP="00BE34C0">
      <w:pPr>
        <w:spacing w:line="200" w:lineRule="exact"/>
        <w:rPr>
          <w:rFonts w:ascii="ＭＳ 明朝" w:eastAsia="ＭＳ 明朝" w:hAnsi="ＭＳ 明朝"/>
        </w:rPr>
      </w:pPr>
    </w:p>
    <w:tbl>
      <w:tblPr>
        <w:tblStyle w:val="a3"/>
        <w:tblW w:w="9776" w:type="dxa"/>
        <w:tblLook w:val="04A0" w:firstRow="1" w:lastRow="0" w:firstColumn="1" w:lastColumn="0" w:noHBand="0" w:noVBand="1"/>
      </w:tblPr>
      <w:tblGrid>
        <w:gridCol w:w="846"/>
        <w:gridCol w:w="4678"/>
        <w:gridCol w:w="1134"/>
        <w:gridCol w:w="3118"/>
      </w:tblGrid>
      <w:tr w:rsidR="009E23A7" w:rsidRPr="00D52DA3" w14:paraId="6DFD786C" w14:textId="15AE2431" w:rsidTr="00D20E19">
        <w:trPr>
          <w:trHeight w:val="510"/>
        </w:trPr>
        <w:tc>
          <w:tcPr>
            <w:tcW w:w="846" w:type="dxa"/>
            <w:shd w:val="clear" w:color="auto" w:fill="D9D9D9" w:themeFill="background1" w:themeFillShade="D9"/>
            <w:vAlign w:val="center"/>
          </w:tcPr>
          <w:p w14:paraId="25DD12BA" w14:textId="21A2D1F9" w:rsidR="009E23A7" w:rsidRPr="001C632F" w:rsidRDefault="009E23A7" w:rsidP="000506A2">
            <w:pPr>
              <w:jc w:val="center"/>
              <w:rPr>
                <w:rFonts w:ascii="ＭＳ ゴシック" w:eastAsia="ＭＳ ゴシック" w:hAnsi="ＭＳ ゴシック"/>
                <w:w w:val="80"/>
              </w:rPr>
            </w:pPr>
            <w:r>
              <w:rPr>
                <w:rFonts w:ascii="ＭＳ ゴシック" w:eastAsia="ＭＳ ゴシック" w:hAnsi="ＭＳ ゴシック" w:hint="eastAsia"/>
              </w:rPr>
              <w:t>学校名</w:t>
            </w:r>
          </w:p>
        </w:tc>
        <w:tc>
          <w:tcPr>
            <w:tcW w:w="4678" w:type="dxa"/>
            <w:vAlign w:val="center"/>
          </w:tcPr>
          <w:p w14:paraId="7928EFA4" w14:textId="5458EE7E" w:rsidR="009E23A7" w:rsidRPr="009E23A7" w:rsidRDefault="009E23A7" w:rsidP="000506A2">
            <w:pPr>
              <w:rPr>
                <w:rFonts w:ascii="ＭＳ 明朝" w:eastAsia="ＭＳ 明朝" w:hAnsi="ＭＳ 明朝"/>
              </w:rPr>
            </w:pPr>
            <w:r w:rsidRPr="009E23A7">
              <w:rPr>
                <w:rFonts w:ascii="ＭＳ 明朝" w:eastAsia="ＭＳ 明朝" w:hAnsi="ＭＳ 明朝" w:hint="eastAsia"/>
              </w:rPr>
              <w:t>新潟県立</w:t>
            </w:r>
            <w:r w:rsidR="00B1560B">
              <w:rPr>
                <w:rFonts w:ascii="ＭＳ 明朝" w:eastAsia="ＭＳ 明朝" w:hAnsi="ＭＳ 明朝" w:hint="eastAsia"/>
              </w:rPr>
              <w:t xml:space="preserve">　</w:t>
            </w:r>
          </w:p>
        </w:tc>
        <w:tc>
          <w:tcPr>
            <w:tcW w:w="1134" w:type="dxa"/>
            <w:shd w:val="clear" w:color="auto" w:fill="D9D9D9" w:themeFill="background1" w:themeFillShade="D9"/>
            <w:vAlign w:val="center"/>
          </w:tcPr>
          <w:p w14:paraId="5F021571" w14:textId="37033869" w:rsidR="009E23A7" w:rsidRPr="00FD7852" w:rsidRDefault="009924A5" w:rsidP="000506A2">
            <w:pPr>
              <w:jc w:val="center"/>
              <w:rPr>
                <w:rFonts w:ascii="ＭＳ ゴシック" w:eastAsia="ＭＳ ゴシック" w:hAnsi="ＭＳ ゴシック"/>
                <w:w w:val="80"/>
                <w:szCs w:val="21"/>
              </w:rPr>
            </w:pPr>
            <w:r w:rsidRPr="00FD7852">
              <w:rPr>
                <w:rFonts w:ascii="ＭＳ ゴシック" w:eastAsia="ＭＳ ゴシック" w:hAnsi="ＭＳ ゴシック" w:hint="eastAsia"/>
                <w:szCs w:val="21"/>
              </w:rPr>
              <w:t>患者氏名</w:t>
            </w:r>
          </w:p>
        </w:tc>
        <w:tc>
          <w:tcPr>
            <w:tcW w:w="3118" w:type="dxa"/>
            <w:vAlign w:val="center"/>
          </w:tcPr>
          <w:p w14:paraId="5DEAF17B" w14:textId="02C2F264" w:rsidR="009E23A7" w:rsidRPr="00D52DA3" w:rsidRDefault="009E23A7" w:rsidP="00A02378">
            <w:pPr>
              <w:rPr>
                <w:rFonts w:ascii="ＭＳ 明朝" w:eastAsia="ＭＳ 明朝" w:hAnsi="ＭＳ 明朝"/>
              </w:rPr>
            </w:pPr>
          </w:p>
        </w:tc>
      </w:tr>
    </w:tbl>
    <w:p w14:paraId="655A59BC" w14:textId="77777777" w:rsidR="00BE34C0" w:rsidRDefault="00BE34C0" w:rsidP="00BE34C0">
      <w:pPr>
        <w:spacing w:line="240" w:lineRule="exact"/>
        <w:rPr>
          <w:rFonts w:ascii="ＭＳ 明朝" w:eastAsia="ＭＳ 明朝" w:hAnsi="ＭＳ 明朝"/>
          <w:color w:val="FF0000"/>
          <w:sz w:val="18"/>
          <w:szCs w:val="18"/>
        </w:rPr>
      </w:pPr>
      <w:bookmarkStart w:id="2" w:name="_Hlk158037584"/>
      <w:bookmarkEnd w:id="0"/>
    </w:p>
    <w:p w14:paraId="7490A95E" w14:textId="233FE5A9" w:rsidR="00BE34C0" w:rsidRPr="00C508F0" w:rsidRDefault="00BE34C0" w:rsidP="00BE34C0">
      <w:pPr>
        <w:spacing w:line="240" w:lineRule="exact"/>
        <w:rPr>
          <w:rFonts w:ascii="ＭＳ 明朝" w:eastAsia="ＭＳ 明朝" w:hAnsi="ＭＳ 明朝"/>
          <w:b/>
          <w:bCs/>
          <w:color w:val="000000" w:themeColor="text1"/>
          <w:sz w:val="18"/>
          <w:szCs w:val="18"/>
        </w:rPr>
      </w:pPr>
      <w:r w:rsidRPr="00C508F0">
        <w:rPr>
          <w:rFonts w:ascii="ＭＳ 明朝" w:eastAsia="ＭＳ 明朝" w:hAnsi="ＭＳ 明朝" w:hint="eastAsia"/>
          <w:b/>
          <w:bCs/>
          <w:color w:val="FF0000"/>
          <w:sz w:val="18"/>
          <w:szCs w:val="18"/>
        </w:rPr>
        <w:t>※ 該当する</w:t>
      </w:r>
      <w:bookmarkStart w:id="3" w:name="_Hlk192065009"/>
      <w:r w:rsidRPr="00C508F0">
        <w:rPr>
          <w:rFonts w:ascii="ＭＳ 明朝" w:eastAsia="ＭＳ 明朝" w:hAnsi="ＭＳ 明朝" w:hint="eastAsia"/>
          <w:b/>
          <w:bCs/>
          <w:color w:val="FF0000"/>
          <w:sz w:val="18"/>
          <w:szCs w:val="18"/>
        </w:rPr>
        <w:t>□にチェックをしてください。</w:t>
      </w:r>
      <w:bookmarkEnd w:id="3"/>
    </w:p>
    <w:p w14:paraId="22997BCF" w14:textId="12271032" w:rsidR="00B1560B" w:rsidRPr="009961C8" w:rsidRDefault="00BB4B5B" w:rsidP="00B1560B">
      <w:pPr>
        <w:spacing w:line="240" w:lineRule="exact"/>
        <w:rPr>
          <w:rFonts w:ascii="ＭＳ 明朝" w:eastAsia="ＭＳ 明朝" w:hAnsi="ＭＳ 明朝"/>
          <w:b/>
          <w:bCs/>
          <w:color w:val="000000" w:themeColor="text1"/>
          <w:sz w:val="18"/>
          <w:szCs w:val="18"/>
        </w:rPr>
      </w:pPr>
      <w:r w:rsidRPr="009961C8">
        <w:rPr>
          <w:b/>
          <w:bCs/>
          <w:noProof/>
          <w:color w:val="EE0000"/>
        </w:rPr>
        <mc:AlternateContent>
          <mc:Choice Requires="wps">
            <w:drawing>
              <wp:anchor distT="45720" distB="45720" distL="114300" distR="114300" simplePos="0" relativeHeight="251664384" behindDoc="0" locked="0" layoutInCell="1" allowOverlap="1" wp14:anchorId="51339521" wp14:editId="6DE4849A">
                <wp:simplePos x="0" y="0"/>
                <wp:positionH relativeFrom="margin">
                  <wp:posOffset>5241925</wp:posOffset>
                </wp:positionH>
                <wp:positionV relativeFrom="page">
                  <wp:posOffset>10260330</wp:posOffset>
                </wp:positionV>
                <wp:extent cx="1009650" cy="268605"/>
                <wp:effectExtent l="0" t="0" r="0" b="0"/>
                <wp:wrapNone/>
                <wp:docPr id="617615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8605"/>
                        </a:xfrm>
                        <a:prstGeom prst="rect">
                          <a:avLst/>
                        </a:prstGeom>
                        <a:solidFill>
                          <a:srgbClr val="FFFFFF"/>
                        </a:solidFill>
                        <a:ln w="9525">
                          <a:noFill/>
                          <a:miter lim="800000"/>
                          <a:headEnd/>
                          <a:tailEnd/>
                        </a:ln>
                      </wps:spPr>
                      <wps:txbx>
                        <w:txbxContent>
                          <w:p w14:paraId="07FE8CBB" w14:textId="77777777" w:rsidR="00BB4B5B" w:rsidRPr="000F0F6C" w:rsidRDefault="00BB4B5B" w:rsidP="00BB4B5B">
                            <w:pPr>
                              <w:rPr>
                                <w:rFonts w:ascii="ＭＳ ゴシック" w:eastAsia="ＭＳ ゴシック" w:hAnsi="ＭＳ ゴシック"/>
                                <w:b/>
                                <w:szCs w:val="22"/>
                              </w:rPr>
                            </w:pPr>
                            <w:r w:rsidRPr="000F0F6C">
                              <w:rPr>
                                <w:rFonts w:ascii="ＭＳ ゴシック" w:eastAsia="ＭＳ ゴシック" w:hAnsi="ＭＳ ゴシック" w:hint="eastAsia"/>
                                <w:b/>
                                <w:szCs w:val="22"/>
                              </w:rPr>
                              <w:t>※裏面あり</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339521" id="_x0000_t202" coordsize="21600,21600" o:spt="202" path="m,l,21600r21600,l21600,xe">
                <v:stroke joinstyle="miter"/>
                <v:path gradientshapeok="t" o:connecttype="rect"/>
              </v:shapetype>
              <v:shape id="テキスト ボックス 2" o:spid="_x0000_s1026" type="#_x0000_t202" style="position:absolute;left:0;text-align:left;margin-left:412.75pt;margin-top:807.9pt;width:79.5pt;height:21.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X5DgIAAPkDAAAOAAAAZHJzL2Uyb0RvYy54bWysU8GO0zAQvSPxD5bvNGnVljbadLV0KUJa&#10;FqSFD3Acp7FwPGbsNilfz9hNuwvcED5YMx77zcyb55vboTPsqNBrsCWfTnLOlJVQa7sv+bevuzcr&#10;znwQthYGrCr5SXl+u3n96qZ3hZpBC6ZWyAjE+qJ3JW9DcEWWedmqTvgJOGUp2AB2IpCL+6xG0RN6&#10;Z7JZni+zHrB2CFJ5T6f35yDfJPymUTJ8bhqvAjMlp9pC2jHtVdyzzY0o9ihcq+VYhviHKjqhLSW9&#10;Qt2LINgB9V9QnZYIHpowkdBl0DRaqtQDdTPN/+jmqRVOpV6IHO+uNPn/Bysfj0/uC7IwvIOBBpia&#10;8O4B5HfPLGxbYffqDhH6VomaEk8jZVnvfDE+jVT7wkeQqv8ENQ1ZHAIkoKHBLrJCfTJCpwGcrqSr&#10;ITAZU+b5ermgkKTYbLla5ouUQhSX1w59+KCgY9EoOdJQE7o4PvgQqxHF5UpM5sHoeqeNSQ7uq61B&#10;dhQkgF1aI/pv14xlfcnXi9kiIVuI75M2Oh1IoEZ3JV/lcZ0lE9l4b+t0JQhtzjZVYuxIT2TkzE0Y&#10;qoHpeuQuslVBfSK+EM56pP9DRgv4k7OetFhy/+MgUHFmPlrifD2dz6N4k0MGvjytkjNfvJ1RRFhJ&#10;MCUPF3MbktgjFRbuaC6NTpQ9VzGWS/pKTI5/IQr4pZ9uPf/YzS8AAAD//wMAUEsDBBQABgAIAAAA&#10;IQC2xCjV4AAAAA0BAAAPAAAAZHJzL2Rvd25yZXYueG1sTI/BTsMwEETvSPyDtUjcqJMKRybEqRBQ&#10;wQ21cKA3N16S0NiObLcJf8/2BMedeZqdqVazHdgJQ+y9U5AvMmDoGm961yr4eF/fSGAxaWf04B0q&#10;+MEIq/ryotKl8ZPb4GmbWkYhLpZaQZfSWHIemw6tjgs/oiPvywerE52h5SboicLtwJdZVnCre0cf&#10;Oj3iY4fNYXu0Cj6/5UvbhPVbodP06sXT7vmwE0pdX80P98ASzukPhnN9qg41ddr7ozORDQrkUghC&#10;yShyQSMIuZO3JO3PkpA58Lri/1fUvwAAAP//AwBQSwECLQAUAAYACAAAACEAtoM4kv4AAADhAQAA&#10;EwAAAAAAAAAAAAAAAAAAAAAAW0NvbnRlbnRfVHlwZXNdLnhtbFBLAQItABQABgAIAAAAIQA4/SH/&#10;1gAAAJQBAAALAAAAAAAAAAAAAAAAAC8BAABfcmVscy8ucmVsc1BLAQItABQABgAIAAAAIQDLvgX5&#10;DgIAAPkDAAAOAAAAAAAAAAAAAAAAAC4CAABkcnMvZTJvRG9jLnhtbFBLAQItABQABgAIAAAAIQC2&#10;xCjV4AAAAA0BAAAPAAAAAAAAAAAAAAAAAGgEAABkcnMvZG93bnJldi54bWxQSwUGAAAAAAQABADz&#10;AAAAdQUAAAAA&#10;" stroked="f">
                <v:textbox inset=",0">
                  <w:txbxContent>
                    <w:p w14:paraId="07FE8CBB" w14:textId="77777777" w:rsidR="00BB4B5B" w:rsidRPr="000F0F6C" w:rsidRDefault="00BB4B5B" w:rsidP="00BB4B5B">
                      <w:pPr>
                        <w:rPr>
                          <w:rFonts w:ascii="ＭＳ ゴシック" w:eastAsia="ＭＳ ゴシック" w:hAnsi="ＭＳ ゴシック"/>
                          <w:b/>
                          <w:szCs w:val="22"/>
                        </w:rPr>
                      </w:pPr>
                      <w:r w:rsidRPr="000F0F6C">
                        <w:rPr>
                          <w:rFonts w:ascii="ＭＳ ゴシック" w:eastAsia="ＭＳ ゴシック" w:hAnsi="ＭＳ ゴシック" w:hint="eastAsia"/>
                          <w:b/>
                          <w:szCs w:val="22"/>
                        </w:rPr>
                        <w:t>※裏面あり</w:t>
                      </w:r>
                    </w:p>
                  </w:txbxContent>
                </v:textbox>
                <w10:wrap anchorx="margin" anchory="page"/>
              </v:shape>
            </w:pict>
          </mc:Fallback>
        </mc:AlternateContent>
      </w:r>
      <w:r w:rsidRPr="009961C8">
        <w:rPr>
          <w:b/>
          <w:bCs/>
          <w:noProof/>
          <w:color w:val="EE0000"/>
        </w:rPr>
        <mc:AlternateContent>
          <mc:Choice Requires="wps">
            <w:drawing>
              <wp:anchor distT="45720" distB="45720" distL="114300" distR="114300" simplePos="0" relativeHeight="251663360" behindDoc="0" locked="0" layoutInCell="1" allowOverlap="1" wp14:anchorId="61AEFAE2" wp14:editId="5CBCC940">
                <wp:simplePos x="0" y="0"/>
                <wp:positionH relativeFrom="margin">
                  <wp:posOffset>59942</wp:posOffset>
                </wp:positionH>
                <wp:positionV relativeFrom="page">
                  <wp:posOffset>10052050</wp:posOffset>
                </wp:positionV>
                <wp:extent cx="6124575" cy="422275"/>
                <wp:effectExtent l="0" t="0" r="9525" b="0"/>
                <wp:wrapNone/>
                <wp:docPr id="1982705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22275"/>
                        </a:xfrm>
                        <a:prstGeom prst="rect">
                          <a:avLst/>
                        </a:prstGeom>
                        <a:solidFill>
                          <a:srgbClr val="FFFFFF"/>
                        </a:solidFill>
                        <a:ln w="9525">
                          <a:noFill/>
                          <a:miter lim="800000"/>
                          <a:headEnd/>
                          <a:tailEnd/>
                        </a:ln>
                      </wps:spPr>
                      <wps:txbx>
                        <w:txbxContent>
                          <w:p w14:paraId="57BCFB39" w14:textId="77777777" w:rsidR="00BB4B5B" w:rsidRPr="00C508F0" w:rsidRDefault="00BB4B5B" w:rsidP="00BB4B5B">
                            <w:pPr>
                              <w:spacing w:line="240" w:lineRule="exact"/>
                              <w:ind w:left="360" w:hangingChars="200" w:hanging="360"/>
                              <w:rPr>
                                <w:rFonts w:ascii="ＭＳ 明朝" w:eastAsia="ＭＳ 明朝" w:hAnsi="ＭＳ 明朝"/>
                                <w:bCs/>
                                <w:sz w:val="18"/>
                                <w:szCs w:val="20"/>
                              </w:rPr>
                            </w:pPr>
                            <w:r w:rsidRPr="00C508F0">
                              <w:rPr>
                                <w:rFonts w:ascii="ＭＳ 明朝" w:eastAsia="ＭＳ 明朝" w:hAnsi="ＭＳ 明朝" w:hint="eastAsia"/>
                                <w:bCs/>
                                <w:sz w:val="18"/>
                                <w:szCs w:val="20"/>
                              </w:rPr>
                              <w:t>注）これまでは「対応指示書」でしたが、医師の指示通り行うこと、校長の判断により医師の指示の範疇内で学校が調整してケアを行うことがあることから、「対応指示・意見書」としております。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EFAE2" id="_x0000_s1027" type="#_x0000_t202" style="position:absolute;left:0;text-align:left;margin-left:4.7pt;margin-top:791.5pt;width:482.25pt;height:33.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CpDgIAAP0DAAAOAAAAZHJzL2Uyb0RvYy54bWysU1Fv0zAQfkfiP1h+p2mjdmxR02l0FCGN&#10;gTT4AY7jNBaOz5zdJuXXc3ayrsAbwg/Wne/8+e67z+vboTPsqNBrsCVfzOacKSuh1nZf8m9fd2+u&#10;OfNB2FoYsKrkJ+X57eb1q3XvCpVDC6ZWyAjE+qJ3JW9DcEWWedmqTvgZOGUp2AB2IpCL+6xG0RN6&#10;Z7J8Pr/KesDaIUjlPZ3ej0G+SfhNo2T43DReBWZKTrWFtGPaq7hnm7Uo9ihcq+VUhviHKjqhLT16&#10;hroXQbAD6r+gOi0RPDRhJqHLoGm0VKkH6mYx/6Obp1Y4lXohcrw70+T/H6x8PD65L8jC8A4GGmBq&#10;wrsHkN89s7Bthd2rO0ToWyVqengRKct654vpaqTaFz6CVP0nqGnI4hAgAQ0NdpEV6pMROg3gdCZd&#10;DYFJOrxa5MvV2xVnkmLLPM/Jjk+I4vm2Qx8+KOhYNEqONNSELo4PPoypzynxMQ9G1zttTHJwX20N&#10;sqMgAezSmtB/SzOW9SW/WeWrhGwh3k/a6HQggRrdlfx6HtcomcjGe1unlCC0GW0q2tiJnsjIyE0Y&#10;qoHpuuR5vBvZqqA+EV8Iox7p/5DRAv7krCctltz/OAhUnJmPlji/WSyXUbzJIbJycvAyUl1GhJUE&#10;VfLA2WhuQxJ8pMPCHc2m0Ym2l0qmkkljifjpP0QRX/op6+XXbn4BAAD//wMAUEsDBBQABgAIAAAA&#10;IQBb55su3gAAAAsBAAAPAAAAZHJzL2Rvd25yZXYueG1sTI/LTsMwEEX3SPyDNUhsEHWgedQhTgVI&#10;ILYt/QAnmSYR8TiK3Sb9e4YVXc6do/sotosdxBkn3zvS8LSKQCDVrump1XD4/njcgPDBUGMGR6jh&#10;gh625e1NYfLGzbTD8z60gk3I50ZDF8KYS+nrDq3xKzci8e/oJmsCn1Mrm8nMbG4H+RxFqbSmJ07o&#10;zIjvHdY/+5PVcPyaHxI1V5/hkO3i9M30WeUuWt/fLa8vIAIu4R+Gv/pcHUruVLkTNV4MGlTMIMvJ&#10;Zs2bGFDZWoGoWEpjlYAsC3m9ofwFAAD//wMAUEsBAi0AFAAGAAgAAAAhALaDOJL+AAAA4QEAABMA&#10;AAAAAAAAAAAAAAAAAAAAAFtDb250ZW50X1R5cGVzXS54bWxQSwECLQAUAAYACAAAACEAOP0h/9YA&#10;AACUAQAACwAAAAAAAAAAAAAAAAAvAQAAX3JlbHMvLnJlbHNQSwECLQAUAAYACAAAACEATm9AqQ4C&#10;AAD9AwAADgAAAAAAAAAAAAAAAAAuAgAAZHJzL2Uyb0RvYy54bWxQSwECLQAUAAYACAAAACEAW+eb&#10;Lt4AAAALAQAADwAAAAAAAAAAAAAAAABoBAAAZHJzL2Rvd25yZXYueG1sUEsFBgAAAAAEAAQA8wAA&#10;AHMFAAAAAA==&#10;" stroked="f">
                <v:textbox>
                  <w:txbxContent>
                    <w:p w14:paraId="57BCFB39" w14:textId="77777777" w:rsidR="00BB4B5B" w:rsidRPr="00C508F0" w:rsidRDefault="00BB4B5B" w:rsidP="00BB4B5B">
                      <w:pPr>
                        <w:spacing w:line="240" w:lineRule="exact"/>
                        <w:ind w:left="360" w:hangingChars="200" w:hanging="360"/>
                        <w:rPr>
                          <w:rFonts w:ascii="ＭＳ 明朝" w:eastAsia="ＭＳ 明朝" w:hAnsi="ＭＳ 明朝"/>
                          <w:bCs/>
                          <w:sz w:val="18"/>
                          <w:szCs w:val="20"/>
                        </w:rPr>
                      </w:pPr>
                      <w:r w:rsidRPr="00C508F0">
                        <w:rPr>
                          <w:rFonts w:ascii="ＭＳ 明朝" w:eastAsia="ＭＳ 明朝" w:hAnsi="ＭＳ 明朝" w:hint="eastAsia"/>
                          <w:bCs/>
                          <w:sz w:val="18"/>
                          <w:szCs w:val="20"/>
                        </w:rPr>
                        <w:t>注）これまでは「対応指示書」でしたが、医師の指示通り行うこと、校長の判断により医師の指示の範疇内で学校が調整してケアを行うことがあることから、「対応指示・意見書」としております。</w:t>
                      </w:r>
                    </w:p>
                  </w:txbxContent>
                </v:textbox>
                <w10:wrap anchorx="margin" anchory="page"/>
              </v:shape>
            </w:pict>
          </mc:Fallback>
        </mc:AlternateContent>
      </w:r>
      <w:r w:rsidR="00BE34C0" w:rsidRPr="009961C8">
        <w:rPr>
          <w:rFonts w:ascii="ＭＳ 明朝" w:eastAsia="ＭＳ 明朝" w:hAnsi="ＭＳ 明朝" w:hint="eastAsia"/>
          <w:b/>
          <w:bCs/>
          <w:color w:val="EE0000"/>
          <w:sz w:val="18"/>
          <w:szCs w:val="18"/>
        </w:rPr>
        <w:t xml:space="preserve">※ </w:t>
      </w:r>
      <w:r w:rsidR="00ED4CBD" w:rsidRPr="009961C8">
        <w:rPr>
          <w:rFonts w:ascii="ＭＳ 明朝" w:eastAsia="ＭＳ 明朝" w:hAnsi="ＭＳ 明朝" w:hint="eastAsia"/>
          <w:b/>
          <w:bCs/>
          <w:color w:val="EE0000"/>
          <w:sz w:val="18"/>
          <w:szCs w:val="18"/>
        </w:rPr>
        <w:t>該当の</w:t>
      </w:r>
      <w:r w:rsidR="00BE34C0" w:rsidRPr="009961C8">
        <w:rPr>
          <w:rFonts w:ascii="ＭＳ 明朝" w:eastAsia="ＭＳ 明朝" w:hAnsi="ＭＳ 明朝" w:hint="eastAsia"/>
          <w:b/>
          <w:bCs/>
          <w:color w:val="EE0000"/>
          <w:sz w:val="18"/>
          <w:szCs w:val="18"/>
        </w:rPr>
        <w:t>医療的ケアの内容ごとに、箇所、方法、時間、量等について御記入ください。</w:t>
      </w:r>
    </w:p>
    <w:tbl>
      <w:tblPr>
        <w:tblStyle w:val="a3"/>
        <w:tblW w:w="9776"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484"/>
        <w:gridCol w:w="408"/>
        <w:gridCol w:w="1655"/>
        <w:gridCol w:w="7229"/>
      </w:tblGrid>
      <w:tr w:rsidR="005B720F" w:rsidRPr="005B720F" w14:paraId="089D66ED" w14:textId="3E1BD111" w:rsidTr="00852EAB">
        <w:trPr>
          <w:cantSplit/>
          <w:trHeight w:val="1999"/>
        </w:trPr>
        <w:tc>
          <w:tcPr>
            <w:tcW w:w="484" w:type="dxa"/>
            <w:vMerge w:val="restart"/>
            <w:tcBorders>
              <w:top w:val="single" w:sz="4" w:space="0" w:color="auto"/>
              <w:left w:val="single" w:sz="4" w:space="0" w:color="auto"/>
              <w:right w:val="single" w:sz="4" w:space="0" w:color="auto"/>
            </w:tcBorders>
            <w:shd w:val="clear" w:color="auto" w:fill="D9D9D9" w:themeFill="background1" w:themeFillShade="D9"/>
            <w:textDirection w:val="tbRlV"/>
          </w:tcPr>
          <w:p w14:paraId="7A5E4F49" w14:textId="31C771B7" w:rsidR="00E33AA0" w:rsidRPr="005B720F" w:rsidRDefault="00E33AA0" w:rsidP="00AE6F17">
            <w:pPr>
              <w:spacing w:line="280" w:lineRule="exact"/>
              <w:ind w:left="113" w:right="113"/>
              <w:rPr>
                <w:rFonts w:ascii="UD デジタル 教科書体 N-R" w:eastAsia="UD デジタル 教科書体 N-R" w:hAnsi="ＭＳ 明朝"/>
                <w:color w:val="000000" w:themeColor="text1"/>
                <w:sz w:val="17"/>
                <w:szCs w:val="17"/>
              </w:rPr>
            </w:pPr>
            <w:r w:rsidRPr="00D20E19">
              <w:rPr>
                <w:rFonts w:ascii="UD デジタル 教科書体 N-R" w:eastAsia="UD デジタル 教科書体 N-R" w:hAnsi="ＭＳ 明朝" w:hint="eastAsia"/>
                <w:color w:val="000000" w:themeColor="text1"/>
                <w:szCs w:val="17"/>
              </w:rPr>
              <w:t>具体的指示</w:t>
            </w:r>
            <w:r w:rsidR="00FB2924" w:rsidRPr="00BB4B5B">
              <w:rPr>
                <w:rFonts w:ascii="UD デジタル 教科書体 N-R" w:eastAsia="UD デジタル 教科書体 N-R" w:hAnsi="ＭＳ 明朝" w:hint="eastAsia"/>
                <w:szCs w:val="17"/>
              </w:rPr>
              <w:t>・意見</w:t>
            </w:r>
            <w:r w:rsidRPr="00D20E19">
              <w:rPr>
                <w:rFonts w:ascii="UD デジタル 教科書体 N-R" w:eastAsia="UD デジタル 教科書体 N-R" w:hAnsi="ＭＳ 明朝" w:hint="eastAsia"/>
                <w:color w:val="000000" w:themeColor="text1"/>
                <w:szCs w:val="17"/>
              </w:rPr>
              <w:t>内容</w:t>
            </w:r>
          </w:p>
        </w:tc>
        <w:tc>
          <w:tcPr>
            <w:tcW w:w="408" w:type="dxa"/>
            <w:tcBorders>
              <w:top w:val="single" w:sz="4" w:space="0" w:color="auto"/>
              <w:left w:val="single" w:sz="4" w:space="0" w:color="auto"/>
              <w:bottom w:val="single" w:sz="4" w:space="0" w:color="auto"/>
              <w:right w:val="single" w:sz="4" w:space="0" w:color="auto"/>
            </w:tcBorders>
            <w:vAlign w:val="center"/>
          </w:tcPr>
          <w:p w14:paraId="356541E3" w14:textId="0223BDC3" w:rsidR="00E33AA0" w:rsidRPr="005B720F" w:rsidRDefault="00C508F0" w:rsidP="00E21463">
            <w:pPr>
              <w:spacing w:line="280" w:lineRule="exact"/>
              <w:rPr>
                <w:rFonts w:ascii="ＭＳ ゴシック" w:eastAsia="ＭＳ ゴシック" w:hAnsi="ＭＳ ゴシック"/>
                <w:color w:val="000000" w:themeColor="text1"/>
                <w:sz w:val="20"/>
                <w:szCs w:val="15"/>
              </w:rPr>
            </w:pPr>
            <w:sdt>
              <w:sdtPr>
                <w:rPr>
                  <w:color w:val="000000" w:themeColor="text1"/>
                </w:rPr>
                <w:id w:val="197984558"/>
                <w14:checkbox>
                  <w14:checked w14:val="0"/>
                  <w14:checkedState w14:val="00FE" w14:font="Wingdings"/>
                  <w14:uncheckedState w14:val="2610" w14:font="ＭＳ ゴシック"/>
                </w14:checkbox>
              </w:sdtPr>
              <w:sdtEndPr/>
              <w:sdtContent>
                <w:r w:rsidR="005B720F" w:rsidRPr="005B720F">
                  <w:rPr>
                    <w:rFonts w:ascii="ＭＳ ゴシック" w:eastAsia="ＭＳ ゴシック" w:hAnsi="ＭＳ ゴシック" w:hint="eastAsia"/>
                    <w:color w:val="000000" w:themeColor="text1"/>
                  </w:rPr>
                  <w:t>☐</w:t>
                </w:r>
              </w:sdtContent>
            </w:sdt>
            <w:r w:rsidR="00E33AA0" w:rsidRPr="005B720F">
              <w:rPr>
                <w:rFonts w:hint="eastAsia"/>
                <w:color w:val="000000" w:themeColor="text1"/>
              </w:rPr>
              <w:t xml:space="preserve">　</w:t>
            </w:r>
            <w:r w:rsidR="00E33AA0" w:rsidRPr="005B720F">
              <w:rPr>
                <w:rFonts w:ascii="ＭＳ ゴシック" w:eastAsia="ＭＳ ゴシック" w:hAnsi="ＭＳ ゴシック" w:hint="eastAsia"/>
                <w:color w:val="000000" w:themeColor="text1"/>
                <w:sz w:val="20"/>
                <w:szCs w:val="15"/>
              </w:rPr>
              <w:t>喀痰吸引</w:t>
            </w:r>
          </w:p>
        </w:tc>
        <w:tc>
          <w:tcPr>
            <w:tcW w:w="1655" w:type="dxa"/>
            <w:tcBorders>
              <w:top w:val="single" w:sz="4" w:space="0" w:color="auto"/>
              <w:left w:val="single" w:sz="4" w:space="0" w:color="auto"/>
              <w:bottom w:val="single" w:sz="4" w:space="0" w:color="auto"/>
              <w:right w:val="single" w:sz="4" w:space="0" w:color="auto"/>
            </w:tcBorders>
          </w:tcPr>
          <w:p w14:paraId="23AA2D08" w14:textId="33AE0E87" w:rsidR="00E33AA0" w:rsidRPr="005B720F" w:rsidRDefault="00C508F0" w:rsidP="00784F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506136706"/>
                <w14:checkbox>
                  <w14:checked w14:val="0"/>
                  <w14:checkedState w14:val="00FE" w14:font="Wingdings"/>
                  <w14:uncheckedState w14:val="2610" w14:font="ＭＳ ゴシック"/>
                </w14:checkbox>
              </w:sdtPr>
              <w:sdtEndPr/>
              <w:sdtContent>
                <w:r w:rsidR="002A42B3" w:rsidRPr="005B720F">
                  <w:rPr>
                    <w:rFonts w:ascii="ＭＳ ゴシック" w:eastAsia="ＭＳ ゴシック" w:hAnsi="ＭＳ ゴシック" w:hint="eastAsia"/>
                    <w:color w:val="000000" w:themeColor="text1"/>
                  </w:rPr>
                  <w:t>☐</w:t>
                </w:r>
              </w:sdtContent>
            </w:sdt>
            <w:r w:rsidR="00E33AA0" w:rsidRPr="005B720F">
              <w:rPr>
                <w:rFonts w:ascii="ＭＳ 明朝" w:eastAsia="ＭＳ 明朝" w:hAnsi="ＭＳ 明朝" w:cs="Arial" w:hint="eastAsia"/>
                <w:color w:val="000000" w:themeColor="text1"/>
                <w:kern w:val="0"/>
                <w:sz w:val="20"/>
                <w:szCs w:val="21"/>
              </w:rPr>
              <w:t xml:space="preserve">　口腔内</w:t>
            </w:r>
          </w:p>
          <w:p w14:paraId="66F2B84F" w14:textId="1224A143" w:rsidR="00E33AA0" w:rsidRPr="005B720F" w:rsidRDefault="00C508F0" w:rsidP="00784F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205909936"/>
                <w14:checkbox>
                  <w14:checked w14:val="0"/>
                  <w14:checkedState w14:val="00FE" w14:font="Wingdings"/>
                  <w14:uncheckedState w14:val="2610" w14:font="ＭＳ ゴシック"/>
                </w14:checkbox>
              </w:sdtPr>
              <w:sdtEndPr/>
              <w:sdtContent>
                <w:r w:rsidR="00A02378" w:rsidRPr="005B720F">
                  <w:rPr>
                    <w:rFonts w:ascii="ＭＳ ゴシック" w:eastAsia="ＭＳ ゴシック" w:hAnsi="ＭＳ ゴシック" w:hint="eastAsia"/>
                    <w:color w:val="000000" w:themeColor="text1"/>
                  </w:rPr>
                  <w:t>☐</w:t>
                </w:r>
              </w:sdtContent>
            </w:sdt>
            <w:r w:rsidR="00E33AA0" w:rsidRPr="005B720F">
              <w:rPr>
                <w:rFonts w:ascii="ＭＳ 明朝" w:eastAsia="ＭＳ 明朝" w:hAnsi="ＭＳ 明朝" w:cs="Arial" w:hint="eastAsia"/>
                <w:color w:val="000000" w:themeColor="text1"/>
                <w:kern w:val="0"/>
                <w:sz w:val="20"/>
                <w:szCs w:val="21"/>
              </w:rPr>
              <w:t xml:space="preserve">　鼻腔内</w:t>
            </w:r>
          </w:p>
          <w:p w14:paraId="70639D33" w14:textId="25303B92" w:rsidR="00E33AA0" w:rsidRPr="005B720F" w:rsidRDefault="00C508F0" w:rsidP="00E33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376596787"/>
                <w14:checkbox>
                  <w14:checked w14:val="0"/>
                  <w14:checkedState w14:val="00FE" w14:font="Wingdings"/>
                  <w14:uncheckedState w14:val="2610" w14:font="ＭＳ ゴシック"/>
                </w14:checkbox>
              </w:sdtPr>
              <w:sdtEndPr/>
              <w:sdtContent>
                <w:r w:rsidR="00E33AA0" w:rsidRPr="005B720F">
                  <w:rPr>
                    <w:rFonts w:ascii="ＭＳ ゴシック" w:eastAsia="ＭＳ ゴシック" w:hAnsi="ＭＳ ゴシック" w:hint="eastAsia"/>
                    <w:color w:val="000000" w:themeColor="text1"/>
                  </w:rPr>
                  <w:t>☐</w:t>
                </w:r>
              </w:sdtContent>
            </w:sdt>
            <w:r w:rsidR="00E33AA0" w:rsidRPr="005B720F">
              <w:rPr>
                <w:rFonts w:ascii="ＭＳ 明朝" w:eastAsia="ＭＳ 明朝" w:hAnsi="ＭＳ 明朝" w:cs="Arial" w:hint="eastAsia"/>
                <w:color w:val="000000" w:themeColor="text1"/>
                <w:kern w:val="0"/>
                <w:sz w:val="20"/>
                <w:szCs w:val="21"/>
              </w:rPr>
              <w:t xml:space="preserve">　</w:t>
            </w:r>
            <w:r w:rsidR="00E33AA0" w:rsidRPr="005B720F">
              <w:rPr>
                <w:rFonts w:ascii="ＭＳ 明朝" w:eastAsia="ＭＳ 明朝" w:hAnsi="ＭＳ 明朝" w:cs="Arial" w:hint="eastAsia"/>
                <w:color w:val="000000" w:themeColor="text1"/>
                <w:spacing w:val="1"/>
                <w:w w:val="62"/>
                <w:kern w:val="0"/>
                <w:sz w:val="20"/>
                <w:szCs w:val="21"/>
                <w:fitText w:val="1000" w:id="-919304704"/>
              </w:rPr>
              <w:t>気管カニューレ</w:t>
            </w:r>
            <w:r w:rsidR="00E33AA0" w:rsidRPr="005B720F">
              <w:rPr>
                <w:rFonts w:ascii="ＭＳ 明朝" w:eastAsia="ＭＳ 明朝" w:hAnsi="ＭＳ 明朝" w:cs="Arial" w:hint="eastAsia"/>
                <w:color w:val="000000" w:themeColor="text1"/>
                <w:w w:val="62"/>
                <w:kern w:val="0"/>
                <w:sz w:val="20"/>
                <w:szCs w:val="21"/>
                <w:fitText w:val="1000" w:id="-919304704"/>
              </w:rPr>
              <w:t>内</w:t>
            </w:r>
          </w:p>
        </w:tc>
        <w:tc>
          <w:tcPr>
            <w:tcW w:w="7229" w:type="dxa"/>
            <w:tcBorders>
              <w:top w:val="single" w:sz="4" w:space="0" w:color="auto"/>
              <w:left w:val="single" w:sz="4" w:space="0" w:color="auto"/>
              <w:bottom w:val="single" w:sz="4" w:space="0" w:color="auto"/>
              <w:right w:val="single" w:sz="4" w:space="0" w:color="auto"/>
            </w:tcBorders>
          </w:tcPr>
          <w:p w14:paraId="76764749" w14:textId="25950D91" w:rsidR="00E33AA0" w:rsidRPr="00BE34C0" w:rsidRDefault="00B56E49" w:rsidP="00A02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口鼻：</w:t>
            </w:r>
            <w:r w:rsidR="00E33AA0" w:rsidRPr="00BE34C0">
              <w:rPr>
                <w:rFonts w:ascii="ＭＳ 明朝" w:eastAsia="ＭＳ 明朝" w:hAnsi="ＭＳ 明朝" w:cs="Arial" w:hint="eastAsia"/>
                <w:color w:val="000000" w:themeColor="text1"/>
                <w:kern w:val="0"/>
                <w:sz w:val="20"/>
                <w:szCs w:val="21"/>
              </w:rPr>
              <w:t>吸引カテーテルのサイズ（　）Fr.　吸引圧（　）kPa以下</w:t>
            </w:r>
          </w:p>
          <w:p w14:paraId="5EC64244" w14:textId="4C0C0646" w:rsidR="00B43AFC" w:rsidRPr="00BE34C0" w:rsidRDefault="00B43AFC" w:rsidP="00B56E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300" w:firstLine="600"/>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カテーテル挿入の長さ（　　）㎝</w:t>
            </w:r>
          </w:p>
          <w:p w14:paraId="3ED91B02" w14:textId="497C196C" w:rsidR="00B56E49" w:rsidRPr="005B720F" w:rsidRDefault="00B56E49" w:rsidP="00B56E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気管カニューレ</w:t>
            </w:r>
            <w:r>
              <w:rPr>
                <w:rFonts w:ascii="ＭＳ 明朝" w:eastAsia="ＭＳ 明朝" w:hAnsi="ＭＳ 明朝" w:cs="Arial" w:hint="eastAsia"/>
                <w:color w:val="000000" w:themeColor="text1"/>
                <w:kern w:val="0"/>
                <w:sz w:val="20"/>
                <w:szCs w:val="21"/>
              </w:rPr>
              <w:t>：</w:t>
            </w:r>
            <w:r w:rsidRPr="005B720F">
              <w:rPr>
                <w:rFonts w:ascii="ＭＳ 明朝" w:eastAsia="ＭＳ 明朝" w:hAnsi="ＭＳ 明朝" w:cs="Arial" w:hint="eastAsia"/>
                <w:color w:val="000000" w:themeColor="text1"/>
                <w:kern w:val="0"/>
                <w:sz w:val="20"/>
                <w:szCs w:val="21"/>
              </w:rPr>
              <w:t>吸引カテーテルのサイズ（　）Fr.　吸引圧（　）kPa以下</w:t>
            </w:r>
          </w:p>
          <w:p w14:paraId="65F5E83C" w14:textId="30595FD7" w:rsidR="00B56E49" w:rsidRPr="005B720F" w:rsidRDefault="00B56E49" w:rsidP="00B56E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800" w:firstLine="1600"/>
              <w:jc w:val="left"/>
              <w:rPr>
                <w:rFonts w:ascii="ＭＳ 明朝" w:eastAsia="ＭＳ 明朝" w:hAnsi="ＭＳ 明朝" w:cs="Arial"/>
                <w:color w:val="000000" w:themeColor="text1"/>
                <w:kern w:val="0"/>
                <w:sz w:val="20"/>
                <w:szCs w:val="21"/>
              </w:rPr>
            </w:pPr>
            <w:r w:rsidRPr="005B720F">
              <w:rPr>
                <w:rFonts w:ascii="ＭＳ 明朝" w:eastAsia="ＭＳ 明朝" w:hAnsi="ＭＳ 明朝" w:cs="Arial" w:hint="eastAsia"/>
                <w:color w:val="000000" w:themeColor="text1"/>
                <w:kern w:val="0"/>
                <w:sz w:val="20"/>
                <w:szCs w:val="21"/>
              </w:rPr>
              <w:t>カテーテル挿入の長さ（　　）㎝</w:t>
            </w:r>
          </w:p>
          <w:p w14:paraId="5130E4A7" w14:textId="15FB24FA" w:rsidR="00E33AA0" w:rsidRPr="005B720F" w:rsidRDefault="00E33AA0" w:rsidP="00A02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ＭＳ 明朝" w:eastAsia="ＭＳ 明朝" w:hAnsi="ＭＳ 明朝" w:cs="Arial"/>
                <w:color w:val="000000" w:themeColor="text1"/>
                <w:kern w:val="0"/>
                <w:sz w:val="20"/>
                <w:szCs w:val="21"/>
              </w:rPr>
            </w:pPr>
            <w:r w:rsidRPr="005B720F">
              <w:rPr>
                <w:rFonts w:ascii="ＭＳ 明朝" w:eastAsia="ＭＳ 明朝" w:hAnsi="ＭＳ 明朝" w:cs="Arial" w:hint="eastAsia"/>
                <w:color w:val="000000" w:themeColor="text1"/>
                <w:kern w:val="0"/>
                <w:sz w:val="20"/>
                <w:szCs w:val="21"/>
              </w:rPr>
              <w:t>（注意点など）</w:t>
            </w:r>
          </w:p>
          <w:p w14:paraId="4C304CA5" w14:textId="77777777" w:rsidR="00E33AA0" w:rsidRPr="005B720F" w:rsidRDefault="00E33AA0" w:rsidP="00824F77">
            <w:pPr>
              <w:spacing w:line="280" w:lineRule="exact"/>
              <w:rPr>
                <w:rFonts w:ascii="ＭＳ 明朝" w:eastAsia="ＭＳ 明朝" w:hAnsi="ＭＳ 明朝"/>
                <w:color w:val="000000" w:themeColor="text1"/>
                <w:szCs w:val="20"/>
              </w:rPr>
            </w:pPr>
          </w:p>
        </w:tc>
      </w:tr>
      <w:tr w:rsidR="005B720F" w:rsidRPr="005B720F" w14:paraId="53EBC30D" w14:textId="0A430C6E" w:rsidTr="00852EAB">
        <w:trPr>
          <w:cantSplit/>
          <w:trHeight w:val="1320"/>
        </w:trPr>
        <w:tc>
          <w:tcPr>
            <w:tcW w:w="484" w:type="dxa"/>
            <w:vMerge/>
            <w:tcBorders>
              <w:top w:val="single" w:sz="4" w:space="0" w:color="auto"/>
              <w:left w:val="single" w:sz="4" w:space="0" w:color="auto"/>
              <w:right w:val="single" w:sz="4" w:space="0" w:color="auto"/>
            </w:tcBorders>
            <w:shd w:val="clear" w:color="auto" w:fill="D9D9D9" w:themeFill="background1" w:themeFillShade="D9"/>
          </w:tcPr>
          <w:p w14:paraId="6AD071AE" w14:textId="77777777" w:rsidR="00057C20" w:rsidRPr="005B720F" w:rsidRDefault="00057C20" w:rsidP="00E31683">
            <w:pPr>
              <w:spacing w:line="340" w:lineRule="exact"/>
              <w:rPr>
                <w:rFonts w:ascii="ＭＳ ゴシック" w:eastAsia="ＭＳ ゴシック" w:hAnsi="ＭＳ ゴシック"/>
                <w:color w:val="000000" w:themeColor="text1"/>
                <w:szCs w:val="21"/>
              </w:rPr>
            </w:pPr>
          </w:p>
        </w:tc>
        <w:tc>
          <w:tcPr>
            <w:tcW w:w="408" w:type="dxa"/>
            <w:vMerge w:val="restart"/>
            <w:tcBorders>
              <w:top w:val="single" w:sz="4" w:space="0" w:color="auto"/>
              <w:left w:val="single" w:sz="4" w:space="0" w:color="auto"/>
              <w:right w:val="single" w:sz="4" w:space="0" w:color="auto"/>
            </w:tcBorders>
            <w:vAlign w:val="center"/>
          </w:tcPr>
          <w:p w14:paraId="59A617CC" w14:textId="28711E65" w:rsidR="00057C20" w:rsidRPr="005B720F" w:rsidRDefault="00C508F0" w:rsidP="00E21463">
            <w:pPr>
              <w:spacing w:line="280" w:lineRule="exact"/>
              <w:rPr>
                <w:rFonts w:ascii="ＭＳ ゴシック" w:eastAsia="ＭＳ ゴシック" w:hAnsi="ＭＳ ゴシック"/>
                <w:color w:val="000000" w:themeColor="text1"/>
                <w:sz w:val="20"/>
                <w:szCs w:val="20"/>
              </w:rPr>
            </w:pPr>
            <w:sdt>
              <w:sdtPr>
                <w:rPr>
                  <w:color w:val="000000" w:themeColor="text1"/>
                </w:rPr>
                <w:id w:val="-1818406042"/>
                <w14:checkbox>
                  <w14:checked w14:val="0"/>
                  <w14:checkedState w14:val="00FE" w14:font="Wingdings"/>
                  <w14:uncheckedState w14:val="2610" w14:font="ＭＳ ゴシック"/>
                </w14:checkbox>
              </w:sdtPr>
              <w:sdtEndPr/>
              <w:sdtContent>
                <w:r w:rsidR="00057C20" w:rsidRPr="005B720F">
                  <w:rPr>
                    <w:rFonts w:ascii="ＭＳ ゴシック" w:eastAsia="ＭＳ ゴシック" w:hAnsi="ＭＳ ゴシック" w:hint="eastAsia"/>
                    <w:color w:val="000000" w:themeColor="text1"/>
                  </w:rPr>
                  <w:t>☐</w:t>
                </w:r>
              </w:sdtContent>
            </w:sdt>
            <w:r w:rsidR="00057C20" w:rsidRPr="005B720F">
              <w:rPr>
                <w:rFonts w:hint="eastAsia"/>
                <w:color w:val="000000" w:themeColor="text1"/>
              </w:rPr>
              <w:t xml:space="preserve">　</w:t>
            </w:r>
            <w:r w:rsidR="00057C20" w:rsidRPr="005B720F">
              <w:rPr>
                <w:rFonts w:ascii="ＭＳ ゴシック" w:eastAsia="ＭＳ ゴシック" w:hAnsi="ＭＳ ゴシック" w:hint="eastAsia"/>
                <w:color w:val="000000" w:themeColor="text1"/>
                <w:sz w:val="20"/>
                <w:szCs w:val="20"/>
              </w:rPr>
              <w:t>経管栄養</w:t>
            </w:r>
          </w:p>
        </w:tc>
        <w:tc>
          <w:tcPr>
            <w:tcW w:w="1655" w:type="dxa"/>
            <w:tcBorders>
              <w:top w:val="single" w:sz="4" w:space="0" w:color="auto"/>
              <w:left w:val="single" w:sz="4" w:space="0" w:color="auto"/>
              <w:bottom w:val="single" w:sz="4" w:space="0" w:color="auto"/>
              <w:right w:val="single" w:sz="4" w:space="0" w:color="auto"/>
            </w:tcBorders>
          </w:tcPr>
          <w:p w14:paraId="74F04EEB" w14:textId="21C3F4F6" w:rsidR="00057C20" w:rsidRPr="005B720F" w:rsidRDefault="00C508F0" w:rsidP="00784F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196438797"/>
                <w14:checkbox>
                  <w14:checked w14:val="0"/>
                  <w14:checkedState w14:val="00FE" w14:font="Wingdings"/>
                  <w14:uncheckedState w14:val="2610" w14:font="ＭＳ ゴシック"/>
                </w14:checkbox>
              </w:sdtPr>
              <w:sdtEndPr/>
              <w:sdtContent>
                <w:r w:rsidR="00057C20" w:rsidRPr="005B720F">
                  <w:rPr>
                    <w:rFonts w:ascii="ＭＳ ゴシック" w:eastAsia="ＭＳ ゴシック" w:hAnsi="ＭＳ ゴシック" w:hint="eastAsia"/>
                    <w:color w:val="000000" w:themeColor="text1"/>
                  </w:rPr>
                  <w:t>☐</w:t>
                </w:r>
              </w:sdtContent>
            </w:sdt>
            <w:r w:rsidR="00057C20" w:rsidRPr="005B720F">
              <w:rPr>
                <w:rFonts w:ascii="ＭＳ 明朝" w:eastAsia="ＭＳ 明朝" w:hAnsi="ＭＳ 明朝" w:cs="Arial" w:hint="eastAsia"/>
                <w:color w:val="000000" w:themeColor="text1"/>
                <w:kern w:val="0"/>
                <w:sz w:val="20"/>
                <w:szCs w:val="21"/>
              </w:rPr>
              <w:t xml:space="preserve">　胃ろう</w:t>
            </w:r>
          </w:p>
          <w:p w14:paraId="2C6FED4E" w14:textId="066358D1" w:rsidR="00057C20" w:rsidRPr="005B720F" w:rsidRDefault="00C508F0" w:rsidP="00E33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799374770"/>
                <w14:checkbox>
                  <w14:checked w14:val="0"/>
                  <w14:checkedState w14:val="00FE" w14:font="Wingdings"/>
                  <w14:uncheckedState w14:val="2610" w14:font="ＭＳ ゴシック"/>
                </w14:checkbox>
              </w:sdtPr>
              <w:sdtEndPr/>
              <w:sdtContent>
                <w:r w:rsidR="00057C20" w:rsidRPr="005B720F">
                  <w:rPr>
                    <w:rFonts w:ascii="ＭＳ ゴシック" w:eastAsia="ＭＳ ゴシック" w:hAnsi="ＭＳ ゴシック" w:hint="eastAsia"/>
                    <w:color w:val="000000" w:themeColor="text1"/>
                  </w:rPr>
                  <w:t>☐</w:t>
                </w:r>
              </w:sdtContent>
            </w:sdt>
            <w:r w:rsidR="00057C20" w:rsidRPr="005B720F">
              <w:rPr>
                <w:rFonts w:ascii="ＭＳ 明朝" w:eastAsia="ＭＳ 明朝" w:hAnsi="ＭＳ 明朝" w:cs="Arial" w:hint="eastAsia"/>
                <w:color w:val="000000" w:themeColor="text1"/>
                <w:kern w:val="0"/>
                <w:sz w:val="20"/>
                <w:szCs w:val="21"/>
              </w:rPr>
              <w:t xml:space="preserve">　腸ろう　　　</w:t>
            </w:r>
          </w:p>
          <w:p w14:paraId="4F5F7212" w14:textId="424B67C5" w:rsidR="00057C20" w:rsidRPr="005B720F" w:rsidRDefault="00C508F0" w:rsidP="00E33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olor w:val="000000" w:themeColor="text1"/>
              </w:rPr>
            </w:pPr>
            <w:sdt>
              <w:sdtPr>
                <w:rPr>
                  <w:rFonts w:ascii="ＭＳ 明朝" w:eastAsia="ＭＳ 明朝" w:hAnsi="ＭＳ 明朝"/>
                  <w:color w:val="000000" w:themeColor="text1"/>
                </w:rPr>
                <w:id w:val="310441692"/>
                <w14:checkbox>
                  <w14:checked w14:val="0"/>
                  <w14:checkedState w14:val="00FE" w14:font="Wingdings"/>
                  <w14:uncheckedState w14:val="2610" w14:font="ＭＳ ゴシック"/>
                </w14:checkbox>
              </w:sdtPr>
              <w:sdtEndPr/>
              <w:sdtContent>
                <w:r w:rsidR="00057C20" w:rsidRPr="005B720F">
                  <w:rPr>
                    <w:rFonts w:ascii="ＭＳ ゴシック" w:eastAsia="ＭＳ ゴシック" w:hAnsi="ＭＳ ゴシック" w:hint="eastAsia"/>
                    <w:color w:val="000000" w:themeColor="text1"/>
                  </w:rPr>
                  <w:t>☐</w:t>
                </w:r>
              </w:sdtContent>
            </w:sdt>
            <w:r w:rsidR="00057C20" w:rsidRPr="005B720F">
              <w:rPr>
                <w:rFonts w:ascii="ＭＳ 明朝" w:eastAsia="ＭＳ 明朝" w:hAnsi="ＭＳ 明朝" w:cs="Arial" w:hint="eastAsia"/>
                <w:color w:val="000000" w:themeColor="text1"/>
                <w:kern w:val="0"/>
                <w:sz w:val="20"/>
                <w:szCs w:val="21"/>
              </w:rPr>
              <w:t xml:space="preserve">　経鼻　　　</w:t>
            </w:r>
          </w:p>
        </w:tc>
        <w:tc>
          <w:tcPr>
            <w:tcW w:w="7229" w:type="dxa"/>
            <w:tcBorders>
              <w:top w:val="single" w:sz="4" w:space="0" w:color="auto"/>
              <w:left w:val="single" w:sz="4" w:space="0" w:color="auto"/>
              <w:bottom w:val="single" w:sz="4" w:space="0" w:color="auto"/>
              <w:right w:val="single" w:sz="4" w:space="0" w:color="auto"/>
            </w:tcBorders>
          </w:tcPr>
          <w:p w14:paraId="4960AD39" w14:textId="27B30FB3" w:rsidR="00057C20" w:rsidRPr="005B720F" w:rsidRDefault="00057C20" w:rsidP="00A02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ＭＳ 明朝" w:eastAsia="ＭＳ 明朝" w:hAnsi="ＭＳ 明朝" w:cs="Arial"/>
                <w:color w:val="000000" w:themeColor="text1"/>
                <w:kern w:val="0"/>
                <w:sz w:val="20"/>
                <w:szCs w:val="21"/>
              </w:rPr>
            </w:pPr>
            <w:r w:rsidRPr="005B720F">
              <w:rPr>
                <w:rFonts w:ascii="ＭＳ 明朝" w:eastAsia="ＭＳ 明朝" w:hAnsi="ＭＳ 明朝" w:cs="Arial" w:hint="eastAsia"/>
                <w:color w:val="000000" w:themeColor="text1"/>
                <w:kern w:val="0"/>
                <w:sz w:val="20"/>
                <w:szCs w:val="21"/>
              </w:rPr>
              <w:t xml:space="preserve">カテーテル種類（　　　　　）　　サイズ（　　　　　）Fr.　</w:t>
            </w:r>
          </w:p>
          <w:p w14:paraId="465A2B5F" w14:textId="1B6E0D23" w:rsidR="00057C20" w:rsidRPr="005B720F" w:rsidRDefault="00057C20" w:rsidP="00A02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ＭＳ 明朝" w:eastAsia="ＭＳ 明朝" w:hAnsi="ＭＳ 明朝" w:cs="Arial"/>
                <w:color w:val="000000" w:themeColor="text1"/>
                <w:kern w:val="0"/>
                <w:sz w:val="20"/>
                <w:szCs w:val="21"/>
              </w:rPr>
            </w:pPr>
            <w:r w:rsidRPr="005B720F">
              <w:rPr>
                <w:rFonts w:ascii="ＭＳ 明朝" w:eastAsia="ＭＳ 明朝" w:hAnsi="ＭＳ 明朝" w:cs="Arial" w:hint="eastAsia"/>
                <w:color w:val="000000" w:themeColor="text1"/>
                <w:kern w:val="0"/>
                <w:sz w:val="20"/>
                <w:szCs w:val="21"/>
              </w:rPr>
              <w:t>（　　　　　）㎝挿入　　　　　　バルンの水の量（　　　　）ml</w:t>
            </w:r>
          </w:p>
          <w:p w14:paraId="75B5761D" w14:textId="77777777" w:rsidR="00057C20" w:rsidRPr="005B720F" w:rsidRDefault="00057C20" w:rsidP="00A02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ＭＳ 明朝" w:eastAsia="ＭＳ 明朝" w:hAnsi="ＭＳ 明朝" w:cs="Arial"/>
                <w:color w:val="000000" w:themeColor="text1"/>
                <w:kern w:val="0"/>
                <w:sz w:val="20"/>
                <w:szCs w:val="21"/>
              </w:rPr>
            </w:pPr>
            <w:r w:rsidRPr="005B720F">
              <w:rPr>
                <w:rFonts w:ascii="ＭＳ 明朝" w:eastAsia="ＭＳ 明朝" w:hAnsi="ＭＳ 明朝" w:cs="Arial" w:hint="eastAsia"/>
                <w:color w:val="000000" w:themeColor="text1"/>
                <w:kern w:val="0"/>
                <w:sz w:val="20"/>
                <w:szCs w:val="21"/>
              </w:rPr>
              <w:t>（注意点など）</w:t>
            </w:r>
          </w:p>
          <w:p w14:paraId="49407F13" w14:textId="278D9597" w:rsidR="00057C20" w:rsidRPr="005B720F" w:rsidRDefault="00852EAB" w:rsidP="00824F77">
            <w:pPr>
              <w:spacing w:line="280" w:lineRule="exact"/>
              <w:rPr>
                <w:rFonts w:ascii="ＭＳ 明朝" w:eastAsia="ＭＳ 明朝" w:hAnsi="ＭＳ 明朝"/>
                <w:color w:val="000000" w:themeColor="text1"/>
              </w:rPr>
            </w:pPr>
            <w:r w:rsidRPr="00BE34C0">
              <w:rPr>
                <w:rFonts w:ascii="ＭＳ 明朝" w:eastAsia="ＭＳ 明朝" w:hAnsi="ＭＳ 明朝" w:hint="eastAsia"/>
                <w:color w:val="000000" w:themeColor="text1"/>
              </w:rPr>
              <w:t>胃ろうからの脱気、注入前</w:t>
            </w:r>
          </w:p>
        </w:tc>
      </w:tr>
      <w:tr w:rsidR="005B720F" w:rsidRPr="005B720F" w14:paraId="46F08A52" w14:textId="52364C12" w:rsidTr="00D20E19">
        <w:trPr>
          <w:cantSplit/>
          <w:trHeight w:val="1545"/>
        </w:trPr>
        <w:tc>
          <w:tcPr>
            <w:tcW w:w="484" w:type="dxa"/>
            <w:vMerge/>
            <w:tcBorders>
              <w:top w:val="single" w:sz="4" w:space="0" w:color="auto"/>
              <w:left w:val="single" w:sz="4" w:space="0" w:color="auto"/>
              <w:right w:val="single" w:sz="4" w:space="0" w:color="auto"/>
            </w:tcBorders>
            <w:shd w:val="clear" w:color="auto" w:fill="D9D9D9" w:themeFill="background1" w:themeFillShade="D9"/>
          </w:tcPr>
          <w:p w14:paraId="3F4DEC59" w14:textId="77777777" w:rsidR="00057C20" w:rsidRPr="005B720F" w:rsidRDefault="00057C20" w:rsidP="00FF2DF1">
            <w:pPr>
              <w:spacing w:line="340" w:lineRule="exact"/>
              <w:rPr>
                <w:rFonts w:ascii="ＭＳ ゴシック" w:eastAsia="ＭＳ ゴシック" w:hAnsi="ＭＳ ゴシック"/>
                <w:color w:val="000000" w:themeColor="text1"/>
                <w:szCs w:val="21"/>
              </w:rPr>
            </w:pPr>
          </w:p>
        </w:tc>
        <w:tc>
          <w:tcPr>
            <w:tcW w:w="408" w:type="dxa"/>
            <w:vMerge/>
            <w:tcBorders>
              <w:left w:val="single" w:sz="4" w:space="0" w:color="auto"/>
              <w:right w:val="single" w:sz="4" w:space="0" w:color="auto"/>
            </w:tcBorders>
            <w:vAlign w:val="center"/>
          </w:tcPr>
          <w:p w14:paraId="2B70F8B0" w14:textId="77777777" w:rsidR="00057C20" w:rsidRPr="005B720F" w:rsidRDefault="00057C20" w:rsidP="00FF2DF1">
            <w:pPr>
              <w:spacing w:line="280" w:lineRule="exact"/>
              <w:rPr>
                <w:color w:val="000000" w:themeColor="text1"/>
              </w:rPr>
            </w:pPr>
          </w:p>
        </w:tc>
        <w:tc>
          <w:tcPr>
            <w:tcW w:w="8884" w:type="dxa"/>
            <w:gridSpan w:val="2"/>
            <w:tcBorders>
              <w:top w:val="single" w:sz="4" w:space="0" w:color="auto"/>
              <w:left w:val="single" w:sz="4" w:space="0" w:color="auto"/>
              <w:bottom w:val="single" w:sz="4" w:space="0" w:color="auto"/>
              <w:right w:val="single" w:sz="4" w:space="0" w:color="auto"/>
            </w:tcBorders>
          </w:tcPr>
          <w:p w14:paraId="03EDC462" w14:textId="58006413" w:rsidR="00057C20" w:rsidRPr="00BE34C0" w:rsidRDefault="00C508F0" w:rsidP="00FF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1287159761"/>
                <w14:checkbox>
                  <w14:checked w14:val="0"/>
                  <w14:checkedState w14:val="00FE" w14:font="Wingdings"/>
                  <w14:uncheckedState w14:val="2610" w14:font="ＭＳ ゴシック"/>
                </w14:checkbox>
              </w:sdtPr>
              <w:sdtEndPr/>
              <w:sdtContent>
                <w:r w:rsidR="00F30573"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cs="Arial" w:hint="eastAsia"/>
                <w:color w:val="000000" w:themeColor="text1"/>
                <w:kern w:val="0"/>
                <w:sz w:val="20"/>
                <w:szCs w:val="21"/>
              </w:rPr>
              <w:t xml:space="preserve">　水分注入</w:t>
            </w:r>
          </w:p>
          <w:p w14:paraId="53939248" w14:textId="77777777" w:rsidR="00057C20" w:rsidRPr="00BE34C0" w:rsidRDefault="00C508F0" w:rsidP="00FF2D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olor w:val="000000" w:themeColor="text1"/>
              </w:rPr>
            </w:pPr>
            <w:sdt>
              <w:sdtPr>
                <w:rPr>
                  <w:rFonts w:ascii="ＭＳ 明朝" w:eastAsia="ＭＳ 明朝" w:hAnsi="ＭＳ 明朝"/>
                  <w:color w:val="000000" w:themeColor="text1"/>
                </w:rPr>
                <w:id w:val="-1168327988"/>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注入量、内容は保護者と相談</w:t>
            </w:r>
          </w:p>
          <w:p w14:paraId="2ED0B6F2" w14:textId="29793B32" w:rsidR="00057C20" w:rsidRPr="00BE34C0" w:rsidRDefault="00C508F0" w:rsidP="00A02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olor w:val="000000" w:themeColor="text1"/>
              </w:rPr>
            </w:pPr>
            <w:sdt>
              <w:sdtPr>
                <w:rPr>
                  <w:rFonts w:ascii="ＭＳ 明朝" w:eastAsia="ＭＳ 明朝" w:hAnsi="ＭＳ 明朝"/>
                  <w:color w:val="000000" w:themeColor="text1"/>
                </w:rPr>
                <w:id w:val="1639068225"/>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内容（　　　　　　　　　　　　　　　　　　　　　　　　　　　　　　　　　　）</w:t>
            </w:r>
          </w:p>
          <w:p w14:paraId="687EC203" w14:textId="3056C642" w:rsidR="00057C20" w:rsidRPr="00BE34C0" w:rsidRDefault="00C508F0" w:rsidP="00A02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1959020342"/>
                <w14:checkbox>
                  <w14:checked w14:val="0"/>
                  <w14:checkedState w14:val="00FE" w14:font="Wingdings"/>
                  <w14:uncheckedState w14:val="2610" w14:font="ＭＳ ゴシック"/>
                </w14:checkbox>
              </w:sdtPr>
              <w:sdtEndPr/>
              <w:sdtContent>
                <w:r w:rsidR="00ED4CBD">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注入量</w:t>
            </w:r>
            <w:r w:rsidR="00057C20" w:rsidRPr="00BE34C0">
              <w:rPr>
                <w:rFonts w:ascii="ＭＳ 明朝" w:eastAsia="ＭＳ 明朝" w:hAnsi="ＭＳ 明朝" w:cs="Arial" w:hint="eastAsia"/>
                <w:color w:val="000000" w:themeColor="text1"/>
                <w:kern w:val="0"/>
                <w:sz w:val="20"/>
                <w:szCs w:val="21"/>
              </w:rPr>
              <w:t>（　　　　）</w:t>
            </w:r>
            <w:r w:rsidR="00852EAB" w:rsidRPr="00BE34C0">
              <w:rPr>
                <w:rFonts w:ascii="ＭＳ 明朝" w:eastAsia="ＭＳ 明朝" w:hAnsi="ＭＳ 明朝" w:cs="Arial" w:hint="eastAsia"/>
                <w:color w:val="000000" w:themeColor="text1"/>
                <w:kern w:val="0"/>
                <w:sz w:val="20"/>
                <w:szCs w:val="21"/>
              </w:rPr>
              <w:t>㎖</w:t>
            </w:r>
            <w:r w:rsidR="00057C20" w:rsidRPr="00BE34C0">
              <w:rPr>
                <w:rFonts w:ascii="ＭＳ 明朝" w:eastAsia="ＭＳ 明朝" w:hAnsi="ＭＳ 明朝" w:cs="Arial" w:hint="eastAsia"/>
                <w:color w:val="000000" w:themeColor="text1"/>
                <w:kern w:val="0"/>
                <w:sz w:val="20"/>
                <w:szCs w:val="21"/>
              </w:rPr>
              <w:t xml:space="preserve">　　</w:t>
            </w:r>
            <w:sdt>
              <w:sdtPr>
                <w:rPr>
                  <w:rFonts w:ascii="ＭＳ 明朝" w:eastAsia="ＭＳ 明朝" w:hAnsi="ＭＳ 明朝"/>
                  <w:color w:val="000000" w:themeColor="text1"/>
                </w:rPr>
                <w:id w:val="157738250"/>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注入時間</w:t>
            </w:r>
            <w:r w:rsidR="00057C20" w:rsidRPr="00BE34C0">
              <w:rPr>
                <w:rFonts w:ascii="ＭＳ 明朝" w:eastAsia="ＭＳ 明朝" w:hAnsi="ＭＳ 明朝" w:cs="Arial" w:hint="eastAsia"/>
                <w:color w:val="000000" w:themeColor="text1"/>
                <w:kern w:val="0"/>
                <w:sz w:val="20"/>
                <w:szCs w:val="21"/>
              </w:rPr>
              <w:t>（　　　　）分程度</w:t>
            </w:r>
          </w:p>
          <w:p w14:paraId="61E5DA69" w14:textId="5B6AB557" w:rsidR="00057C20" w:rsidRPr="00BE34C0" w:rsidRDefault="00C508F0" w:rsidP="00FF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1518846304"/>
                <w14:checkbox>
                  <w14:checked w14:val="0"/>
                  <w14:checkedState w14:val="00FE" w14:font="Wingdings"/>
                  <w14:uncheckedState w14:val="2610" w14:font="ＭＳ ゴシック"/>
                </w14:checkbox>
              </w:sdtPr>
              <w:sdtEndPr/>
              <w:sdtContent>
                <w:r w:rsidR="00852EAB"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胃残確認　（</w:t>
            </w:r>
            <w:sdt>
              <w:sdtPr>
                <w:rPr>
                  <w:rFonts w:ascii="ＭＳ 明朝" w:eastAsia="ＭＳ 明朝" w:hAnsi="ＭＳ 明朝"/>
                  <w:color w:val="000000" w:themeColor="text1"/>
                </w:rPr>
                <w:id w:val="2063366061"/>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 xml:space="preserve">必要　</w:t>
            </w:r>
            <w:sdt>
              <w:sdtPr>
                <w:rPr>
                  <w:rFonts w:ascii="ＭＳ 明朝" w:eastAsia="ＭＳ 明朝" w:hAnsi="ＭＳ 明朝"/>
                  <w:color w:val="000000" w:themeColor="text1"/>
                </w:rPr>
                <w:id w:val="604689617"/>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不要</w:t>
            </w:r>
            <w:r w:rsidR="00057C20" w:rsidRPr="00BE34C0">
              <w:rPr>
                <w:rFonts w:ascii="ＭＳ 明朝" w:eastAsia="ＭＳ 明朝" w:hAnsi="ＭＳ 明朝" w:cs="Arial" w:hint="eastAsia"/>
                <w:color w:val="000000" w:themeColor="text1"/>
                <w:kern w:val="0"/>
                <w:sz w:val="20"/>
                <w:szCs w:val="21"/>
              </w:rPr>
              <w:t>）</w:t>
            </w:r>
          </w:p>
          <w:p w14:paraId="07C8261F" w14:textId="77777777" w:rsidR="00852EAB" w:rsidRPr="00BE34C0" w:rsidRDefault="00852EAB" w:rsidP="0085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00"/>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（胃残確認時の対応）</w:t>
            </w:r>
          </w:p>
          <w:p w14:paraId="246B2923" w14:textId="77777777" w:rsidR="00852EAB" w:rsidRPr="00BE34C0" w:rsidRDefault="00852EAB" w:rsidP="0085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300" w:firstLine="600"/>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胃残（　　）㎖未満は、そのまま予定量注入</w:t>
            </w:r>
          </w:p>
          <w:p w14:paraId="3E15EE32" w14:textId="77777777" w:rsidR="00852EAB" w:rsidRPr="00BE34C0" w:rsidRDefault="00852EAB" w:rsidP="0085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300" w:firstLine="600"/>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胃残（　　）㎖以上は、（　　）分後注入トライ</w:t>
            </w:r>
          </w:p>
          <w:p w14:paraId="6A5FBCC4" w14:textId="77777777" w:rsidR="00852EAB" w:rsidRPr="00BE34C0" w:rsidRDefault="00C508F0" w:rsidP="0085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2133238989"/>
                <w14:checkbox>
                  <w14:checked w14:val="0"/>
                  <w14:checkedState w14:val="00FE" w14:font="Wingdings"/>
                  <w14:uncheckedState w14:val="2610" w14:font="ＭＳ ゴシック"/>
                </w14:checkbox>
              </w:sdtPr>
              <w:sdtEndPr/>
              <w:sdtContent>
                <w:r w:rsidR="00852EAB" w:rsidRPr="00BE34C0">
                  <w:rPr>
                    <w:rFonts w:ascii="ＭＳ ゴシック" w:eastAsia="ＭＳ ゴシック" w:hAnsi="ＭＳ ゴシック" w:hint="eastAsia"/>
                    <w:color w:val="000000" w:themeColor="text1"/>
                  </w:rPr>
                  <w:t>☐</w:t>
                </w:r>
              </w:sdtContent>
            </w:sdt>
            <w:r w:rsidR="00852EAB" w:rsidRPr="00BE34C0">
              <w:rPr>
                <w:rFonts w:ascii="ＭＳ 明朝" w:eastAsia="ＭＳ 明朝" w:hAnsi="ＭＳ 明朝" w:hint="eastAsia"/>
                <w:color w:val="000000" w:themeColor="text1"/>
              </w:rPr>
              <w:t>その他（胃残の色・性状に異常がある場合の対応）</w:t>
            </w:r>
          </w:p>
          <w:p w14:paraId="08112370" w14:textId="75D9ABC7" w:rsidR="00057C20" w:rsidRPr="00BE34C0" w:rsidRDefault="00852EAB" w:rsidP="0085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 xml:space="preserve">　　（　　　　　）の場合は保護者に連絡</w:t>
            </w:r>
          </w:p>
        </w:tc>
      </w:tr>
      <w:tr w:rsidR="005B720F" w:rsidRPr="005B720F" w14:paraId="5E81344B" w14:textId="77777777" w:rsidTr="00BE34C0">
        <w:trPr>
          <w:cantSplit/>
          <w:trHeight w:val="3251"/>
        </w:trPr>
        <w:tc>
          <w:tcPr>
            <w:tcW w:w="484" w:type="dxa"/>
            <w:vMerge/>
            <w:tcBorders>
              <w:top w:val="single" w:sz="4" w:space="0" w:color="auto"/>
              <w:left w:val="single" w:sz="4" w:space="0" w:color="auto"/>
              <w:right w:val="single" w:sz="4" w:space="0" w:color="auto"/>
            </w:tcBorders>
            <w:shd w:val="clear" w:color="auto" w:fill="D9D9D9" w:themeFill="background1" w:themeFillShade="D9"/>
          </w:tcPr>
          <w:p w14:paraId="40F6FF46" w14:textId="77777777" w:rsidR="00057C20" w:rsidRPr="005B720F" w:rsidRDefault="00057C20" w:rsidP="00E31683">
            <w:pPr>
              <w:spacing w:line="340" w:lineRule="exact"/>
              <w:rPr>
                <w:rFonts w:ascii="ＭＳ ゴシック" w:eastAsia="ＭＳ ゴシック" w:hAnsi="ＭＳ ゴシック"/>
                <w:color w:val="000000" w:themeColor="text1"/>
                <w:szCs w:val="21"/>
              </w:rPr>
            </w:pPr>
          </w:p>
        </w:tc>
        <w:tc>
          <w:tcPr>
            <w:tcW w:w="408" w:type="dxa"/>
            <w:vMerge/>
            <w:tcBorders>
              <w:left w:val="single" w:sz="4" w:space="0" w:color="auto"/>
              <w:right w:val="single" w:sz="4" w:space="0" w:color="auto"/>
            </w:tcBorders>
            <w:vAlign w:val="center"/>
          </w:tcPr>
          <w:p w14:paraId="5EABF360" w14:textId="77777777" w:rsidR="00057C20" w:rsidRPr="005B720F" w:rsidRDefault="00057C20" w:rsidP="00E21463">
            <w:pPr>
              <w:spacing w:line="280" w:lineRule="exact"/>
              <w:rPr>
                <w:color w:val="000000" w:themeColor="text1"/>
              </w:rPr>
            </w:pPr>
          </w:p>
        </w:tc>
        <w:tc>
          <w:tcPr>
            <w:tcW w:w="8884" w:type="dxa"/>
            <w:gridSpan w:val="2"/>
            <w:tcBorders>
              <w:top w:val="single" w:sz="4" w:space="0" w:color="auto"/>
              <w:left w:val="single" w:sz="4" w:space="0" w:color="auto"/>
              <w:bottom w:val="single" w:sz="4" w:space="0" w:color="auto"/>
              <w:right w:val="single" w:sz="4" w:space="0" w:color="auto"/>
            </w:tcBorders>
          </w:tcPr>
          <w:p w14:paraId="41C63806" w14:textId="3C78CC4A" w:rsidR="00057C20" w:rsidRPr="00BE34C0" w:rsidRDefault="00C508F0" w:rsidP="00A02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477757322"/>
                <w14:checkbox>
                  <w14:checked w14:val="0"/>
                  <w14:checkedState w14:val="00FE" w14:font="Wingdings"/>
                  <w14:uncheckedState w14:val="2610" w14:font="ＭＳ ゴシック"/>
                </w14:checkbox>
              </w:sdtPr>
              <w:sdtEndPr/>
              <w:sdtContent>
                <w:r w:rsid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cs="Arial" w:hint="eastAsia"/>
                <w:color w:val="000000" w:themeColor="text1"/>
                <w:kern w:val="0"/>
                <w:sz w:val="20"/>
                <w:szCs w:val="21"/>
              </w:rPr>
              <w:t xml:space="preserve">　給食</w:t>
            </w:r>
          </w:p>
          <w:p w14:paraId="6C601445" w14:textId="0A3FF405" w:rsidR="00057C20" w:rsidRPr="00BE34C0" w:rsidRDefault="00C508F0" w:rsidP="00A02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olor w:val="000000" w:themeColor="text1"/>
              </w:rPr>
            </w:pPr>
            <w:sdt>
              <w:sdtPr>
                <w:rPr>
                  <w:rFonts w:ascii="ＭＳ 明朝" w:eastAsia="ＭＳ 明朝" w:hAnsi="ＭＳ 明朝"/>
                  <w:color w:val="000000" w:themeColor="text1"/>
                </w:rPr>
                <w:id w:val="1604540448"/>
                <w14:checkbox>
                  <w14:checked w14:val="0"/>
                  <w14:checkedState w14:val="00FE" w14:font="Wingdings"/>
                  <w14:uncheckedState w14:val="2610" w14:font="ＭＳ ゴシック"/>
                </w14:checkbox>
              </w:sdtPr>
              <w:sdtEndPr/>
              <w:sdtContent>
                <w:r w:rsid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注入量、内容は保護者と相談</w:t>
            </w:r>
          </w:p>
          <w:p w14:paraId="3CF68FF4" w14:textId="7A876988" w:rsidR="00057C20" w:rsidRPr="00BE34C0" w:rsidRDefault="00C508F0" w:rsidP="00A02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olor w:val="000000" w:themeColor="text1"/>
              </w:rPr>
            </w:pPr>
            <w:sdt>
              <w:sdtPr>
                <w:rPr>
                  <w:rFonts w:ascii="ＭＳ 明朝" w:eastAsia="ＭＳ 明朝" w:hAnsi="ＭＳ 明朝"/>
                  <w:color w:val="000000" w:themeColor="text1"/>
                </w:rPr>
                <w:id w:val="180784960"/>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内容（　　　　　　　　　　　　　　　　　　　　　　　　　　　　　　　　　　）</w:t>
            </w:r>
          </w:p>
          <w:p w14:paraId="59FD6B44" w14:textId="61D7C320" w:rsidR="00057C20" w:rsidRPr="00BE34C0" w:rsidRDefault="00C508F0" w:rsidP="00A02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599724158"/>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注入量</w:t>
            </w:r>
            <w:r w:rsidR="00057C20" w:rsidRPr="00BE34C0">
              <w:rPr>
                <w:rFonts w:ascii="ＭＳ 明朝" w:eastAsia="ＭＳ 明朝" w:hAnsi="ＭＳ 明朝" w:cs="Arial" w:hint="eastAsia"/>
                <w:color w:val="000000" w:themeColor="text1"/>
                <w:kern w:val="0"/>
                <w:sz w:val="20"/>
                <w:szCs w:val="21"/>
              </w:rPr>
              <w:t>（　　　　）</w:t>
            </w:r>
            <w:r w:rsidR="00852EAB" w:rsidRPr="00BE34C0">
              <w:rPr>
                <w:rFonts w:ascii="ＭＳ 明朝" w:eastAsia="ＭＳ 明朝" w:hAnsi="ＭＳ 明朝" w:cs="Arial" w:hint="eastAsia"/>
                <w:color w:val="000000" w:themeColor="text1"/>
                <w:kern w:val="0"/>
                <w:sz w:val="20"/>
                <w:szCs w:val="21"/>
              </w:rPr>
              <w:t>㎖</w:t>
            </w:r>
            <w:r w:rsidR="00057C20" w:rsidRPr="00BE34C0">
              <w:rPr>
                <w:rFonts w:ascii="ＭＳ 明朝" w:eastAsia="ＭＳ 明朝" w:hAnsi="ＭＳ 明朝" w:cs="Arial" w:hint="eastAsia"/>
                <w:color w:val="000000" w:themeColor="text1"/>
                <w:kern w:val="0"/>
                <w:sz w:val="20"/>
                <w:szCs w:val="21"/>
              </w:rPr>
              <w:t xml:space="preserve">　　</w:t>
            </w:r>
            <w:sdt>
              <w:sdtPr>
                <w:rPr>
                  <w:rFonts w:ascii="ＭＳ 明朝" w:eastAsia="ＭＳ 明朝" w:hAnsi="ＭＳ 明朝"/>
                  <w:color w:val="000000" w:themeColor="text1"/>
                </w:rPr>
                <w:id w:val="-1122068872"/>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注入時間</w:t>
            </w:r>
            <w:r w:rsidR="00057C20" w:rsidRPr="00BE34C0">
              <w:rPr>
                <w:rFonts w:ascii="ＭＳ 明朝" w:eastAsia="ＭＳ 明朝" w:hAnsi="ＭＳ 明朝" w:cs="Arial" w:hint="eastAsia"/>
                <w:color w:val="000000" w:themeColor="text1"/>
                <w:kern w:val="0"/>
                <w:sz w:val="20"/>
                <w:szCs w:val="21"/>
              </w:rPr>
              <w:t>（　　　　）分程度</w:t>
            </w:r>
          </w:p>
          <w:p w14:paraId="6A08F18F" w14:textId="00085281" w:rsidR="00057C20" w:rsidRPr="00BE34C0" w:rsidRDefault="00C508F0" w:rsidP="00A02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597095102"/>
                <w14:checkbox>
                  <w14:checked w14:val="0"/>
                  <w14:checkedState w14:val="00FE" w14:font="Wingdings"/>
                  <w14:uncheckedState w14:val="2610" w14:font="ＭＳ ゴシック"/>
                </w14:checkbox>
              </w:sdtPr>
              <w:sdtEndPr/>
              <w:sdtContent>
                <w:r w:rsidR="00852EAB"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胃残確認　（</w:t>
            </w:r>
            <w:sdt>
              <w:sdtPr>
                <w:rPr>
                  <w:rFonts w:ascii="ＭＳ 明朝" w:eastAsia="ＭＳ 明朝" w:hAnsi="ＭＳ 明朝"/>
                  <w:color w:val="000000" w:themeColor="text1"/>
                </w:rPr>
                <w:id w:val="-179511035"/>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 xml:space="preserve">必要　</w:t>
            </w:r>
            <w:sdt>
              <w:sdtPr>
                <w:rPr>
                  <w:rFonts w:ascii="ＭＳ 明朝" w:eastAsia="ＭＳ 明朝" w:hAnsi="ＭＳ 明朝"/>
                  <w:color w:val="000000" w:themeColor="text1"/>
                </w:rPr>
                <w:id w:val="-106896696"/>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不要</w:t>
            </w:r>
            <w:r w:rsidR="00057C20" w:rsidRPr="00BE34C0">
              <w:rPr>
                <w:rFonts w:ascii="ＭＳ 明朝" w:eastAsia="ＭＳ 明朝" w:hAnsi="ＭＳ 明朝" w:cs="Arial" w:hint="eastAsia"/>
                <w:color w:val="000000" w:themeColor="text1"/>
                <w:kern w:val="0"/>
                <w:sz w:val="20"/>
                <w:szCs w:val="21"/>
              </w:rPr>
              <w:t>）</w:t>
            </w:r>
          </w:p>
          <w:p w14:paraId="7427DD54" w14:textId="5405306E" w:rsidR="00057C20" w:rsidRPr="00BE34C0" w:rsidRDefault="00057C20" w:rsidP="00A02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00"/>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（胃残確認時の対応）</w:t>
            </w:r>
          </w:p>
          <w:p w14:paraId="3862CC50" w14:textId="0E9AE3D4" w:rsidR="00057C20" w:rsidRPr="00BE34C0" w:rsidRDefault="00852EAB" w:rsidP="0085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300" w:firstLine="600"/>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胃残（　　）㎖未満は、そのまま予定量注入</w:t>
            </w:r>
          </w:p>
          <w:p w14:paraId="4144E903" w14:textId="76DCFD71" w:rsidR="00057C20" w:rsidRPr="00BE34C0" w:rsidRDefault="00852EAB" w:rsidP="0085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300" w:firstLine="600"/>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胃残（　　）㎖以上は、（　　）分後注入トライ</w:t>
            </w:r>
          </w:p>
          <w:p w14:paraId="5D5635AD" w14:textId="76511649" w:rsidR="00057C20" w:rsidRPr="00BE34C0" w:rsidRDefault="00C508F0" w:rsidP="0005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2003003742"/>
                <w14:checkbox>
                  <w14:checked w14:val="0"/>
                  <w14:checkedState w14:val="00FE" w14:font="Wingdings"/>
                  <w14:uncheckedState w14:val="2610" w14:font="ＭＳ ゴシック"/>
                </w14:checkbox>
              </w:sdtPr>
              <w:sdtEndPr/>
              <w:sdtContent>
                <w:r w:rsidR="00057C20" w:rsidRPr="00BE34C0">
                  <w:rPr>
                    <w:rFonts w:ascii="ＭＳ ゴシック" w:eastAsia="ＭＳ ゴシック" w:hAnsi="ＭＳ ゴシック" w:hint="eastAsia"/>
                    <w:color w:val="000000" w:themeColor="text1"/>
                  </w:rPr>
                  <w:t>☐</w:t>
                </w:r>
              </w:sdtContent>
            </w:sdt>
            <w:r w:rsidR="00057C20" w:rsidRPr="00BE34C0">
              <w:rPr>
                <w:rFonts w:ascii="ＭＳ 明朝" w:eastAsia="ＭＳ 明朝" w:hAnsi="ＭＳ 明朝" w:hint="eastAsia"/>
                <w:color w:val="000000" w:themeColor="text1"/>
              </w:rPr>
              <w:t>その他（胃残の色・性状に異常がある場合の対応）</w:t>
            </w:r>
          </w:p>
          <w:p w14:paraId="13CDF01D" w14:textId="126A2364" w:rsidR="00057C20" w:rsidRPr="00BE34C0" w:rsidRDefault="00852EAB" w:rsidP="00FF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Arial"/>
                <w:color w:val="000000" w:themeColor="text1"/>
                <w:kern w:val="0"/>
                <w:sz w:val="20"/>
                <w:szCs w:val="21"/>
              </w:rPr>
            </w:pPr>
            <w:r w:rsidRPr="00BE34C0">
              <w:rPr>
                <w:rFonts w:ascii="ＭＳ 明朝" w:eastAsia="ＭＳ 明朝" w:hAnsi="ＭＳ 明朝" w:cs="Arial" w:hint="eastAsia"/>
                <w:color w:val="000000" w:themeColor="text1"/>
                <w:kern w:val="0"/>
                <w:sz w:val="20"/>
                <w:szCs w:val="21"/>
              </w:rPr>
              <w:t xml:space="preserve">　　（　　　　　）の場合は保護者に連絡</w:t>
            </w:r>
          </w:p>
        </w:tc>
      </w:tr>
      <w:tr w:rsidR="005B720F" w:rsidRPr="005B720F" w14:paraId="3EC0FC66" w14:textId="77777777" w:rsidTr="00D20E19">
        <w:trPr>
          <w:cantSplit/>
          <w:trHeight w:val="1335"/>
        </w:trPr>
        <w:tc>
          <w:tcPr>
            <w:tcW w:w="484" w:type="dxa"/>
            <w:vMerge/>
            <w:tcBorders>
              <w:top w:val="single" w:sz="4" w:space="0" w:color="auto"/>
              <w:left w:val="single" w:sz="4" w:space="0" w:color="auto"/>
              <w:right w:val="single" w:sz="4" w:space="0" w:color="auto"/>
            </w:tcBorders>
            <w:shd w:val="clear" w:color="auto" w:fill="D9D9D9" w:themeFill="background1" w:themeFillShade="D9"/>
          </w:tcPr>
          <w:p w14:paraId="47BCFDE1" w14:textId="77777777" w:rsidR="00057C20" w:rsidRPr="005B720F" w:rsidRDefault="00057C20" w:rsidP="00057C20">
            <w:pPr>
              <w:spacing w:line="340" w:lineRule="exact"/>
              <w:rPr>
                <w:rFonts w:ascii="ＭＳ ゴシック" w:eastAsia="ＭＳ ゴシック" w:hAnsi="ＭＳ ゴシック"/>
                <w:color w:val="000000" w:themeColor="text1"/>
                <w:szCs w:val="21"/>
              </w:rPr>
            </w:pPr>
          </w:p>
        </w:tc>
        <w:tc>
          <w:tcPr>
            <w:tcW w:w="408" w:type="dxa"/>
            <w:vMerge/>
            <w:tcBorders>
              <w:left w:val="single" w:sz="4" w:space="0" w:color="auto"/>
              <w:bottom w:val="single" w:sz="4" w:space="0" w:color="auto"/>
              <w:right w:val="single" w:sz="4" w:space="0" w:color="auto"/>
            </w:tcBorders>
            <w:vAlign w:val="center"/>
          </w:tcPr>
          <w:p w14:paraId="38648CDC" w14:textId="77777777" w:rsidR="00057C20" w:rsidRPr="005B720F" w:rsidRDefault="00057C20" w:rsidP="00057C20">
            <w:pPr>
              <w:spacing w:line="280" w:lineRule="exact"/>
              <w:rPr>
                <w:color w:val="000000" w:themeColor="text1"/>
              </w:rPr>
            </w:pPr>
          </w:p>
        </w:tc>
        <w:tc>
          <w:tcPr>
            <w:tcW w:w="8884" w:type="dxa"/>
            <w:gridSpan w:val="2"/>
            <w:tcBorders>
              <w:top w:val="single" w:sz="4" w:space="0" w:color="auto"/>
              <w:left w:val="single" w:sz="4" w:space="0" w:color="auto"/>
              <w:bottom w:val="single" w:sz="4" w:space="0" w:color="auto"/>
              <w:right w:val="single" w:sz="4" w:space="0" w:color="auto"/>
            </w:tcBorders>
          </w:tcPr>
          <w:p w14:paraId="31A03243" w14:textId="7E6BFFB3" w:rsidR="00057C20" w:rsidRPr="005B720F" w:rsidRDefault="00C508F0" w:rsidP="0005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691764422"/>
                <w14:checkbox>
                  <w14:checked w14:val="0"/>
                  <w14:checkedState w14:val="00FE" w14:font="Wingdings"/>
                  <w14:uncheckedState w14:val="2610" w14:font="ＭＳ ゴシック"/>
                </w14:checkbox>
              </w:sdtPr>
              <w:sdtEndPr/>
              <w:sdtContent>
                <w:r w:rsidR="00057C20" w:rsidRPr="005B720F">
                  <w:rPr>
                    <w:rFonts w:ascii="ＭＳ ゴシック" w:eastAsia="ＭＳ ゴシック" w:hAnsi="ＭＳ ゴシック" w:hint="eastAsia"/>
                    <w:color w:val="000000" w:themeColor="text1"/>
                  </w:rPr>
                  <w:t>☐</w:t>
                </w:r>
              </w:sdtContent>
            </w:sdt>
            <w:r w:rsidR="00057C20" w:rsidRPr="005B720F">
              <w:rPr>
                <w:rFonts w:ascii="ＭＳ 明朝" w:eastAsia="ＭＳ 明朝" w:hAnsi="ＭＳ 明朝" w:cs="Arial" w:hint="eastAsia"/>
                <w:color w:val="000000" w:themeColor="text1"/>
                <w:kern w:val="0"/>
                <w:sz w:val="20"/>
                <w:szCs w:val="21"/>
              </w:rPr>
              <w:t xml:space="preserve">　薬剤注入</w:t>
            </w:r>
          </w:p>
          <w:p w14:paraId="69B512AC" w14:textId="4B876024" w:rsidR="00057C20" w:rsidRDefault="00057C20" w:rsidP="00057C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olor w:val="000000" w:themeColor="text1"/>
              </w:rPr>
            </w:pPr>
            <w:r w:rsidRPr="005B720F">
              <w:rPr>
                <w:rFonts w:ascii="ＭＳ 明朝" w:eastAsia="ＭＳ 明朝" w:hAnsi="ＭＳ 明朝" w:hint="eastAsia"/>
                <w:color w:val="000000" w:themeColor="text1"/>
              </w:rPr>
              <w:t>実施時間（　　　　　　　　　　　）（</w:t>
            </w:r>
            <w:sdt>
              <w:sdtPr>
                <w:rPr>
                  <w:rFonts w:ascii="ＭＳ 明朝" w:eastAsia="ＭＳ 明朝" w:hAnsi="ＭＳ 明朝"/>
                  <w:color w:val="000000" w:themeColor="text1"/>
                </w:rPr>
                <w:id w:val="948745418"/>
                <w14:checkbox>
                  <w14:checked w14:val="0"/>
                  <w14:checkedState w14:val="00FE" w14:font="Wingdings"/>
                  <w14:uncheckedState w14:val="2610" w14:font="ＭＳ ゴシック"/>
                </w14:checkbox>
              </w:sdtPr>
              <w:sdtEndPr/>
              <w:sdtContent>
                <w:r w:rsidR="00852EAB">
                  <w:rPr>
                    <w:rFonts w:ascii="ＭＳ ゴシック" w:eastAsia="ＭＳ ゴシック" w:hAnsi="ＭＳ ゴシック" w:hint="eastAsia"/>
                    <w:color w:val="000000" w:themeColor="text1"/>
                  </w:rPr>
                  <w:t>☐</w:t>
                </w:r>
              </w:sdtContent>
            </w:sdt>
            <w:r w:rsidRPr="005B720F">
              <w:rPr>
                <w:rFonts w:ascii="ＭＳ 明朝" w:eastAsia="ＭＳ 明朝" w:hAnsi="ＭＳ 明朝" w:hint="eastAsia"/>
                <w:color w:val="000000" w:themeColor="text1"/>
              </w:rPr>
              <w:t xml:space="preserve">食事・水分注入前　</w:t>
            </w:r>
            <w:sdt>
              <w:sdtPr>
                <w:rPr>
                  <w:rFonts w:ascii="ＭＳ 明朝" w:eastAsia="ＭＳ 明朝" w:hAnsi="ＭＳ 明朝"/>
                  <w:color w:val="000000" w:themeColor="text1"/>
                </w:rPr>
                <w:id w:val="120502745"/>
                <w14:checkbox>
                  <w14:checked w14:val="0"/>
                  <w14:checkedState w14:val="00FE" w14:font="Wingdings"/>
                  <w14:uncheckedState w14:val="2610" w14:font="ＭＳ ゴシック"/>
                </w14:checkbox>
              </w:sdtPr>
              <w:sdtEndPr/>
              <w:sdtContent>
                <w:r w:rsidRPr="005B720F">
                  <w:rPr>
                    <w:rFonts w:ascii="ＭＳ ゴシック" w:eastAsia="ＭＳ ゴシック" w:hAnsi="ＭＳ ゴシック" w:hint="eastAsia"/>
                    <w:color w:val="000000" w:themeColor="text1"/>
                  </w:rPr>
                  <w:t>☐</w:t>
                </w:r>
              </w:sdtContent>
            </w:sdt>
            <w:r w:rsidRPr="005B720F">
              <w:rPr>
                <w:rFonts w:ascii="ＭＳ 明朝" w:eastAsia="ＭＳ 明朝" w:hAnsi="ＭＳ 明朝" w:hint="eastAsia"/>
                <w:color w:val="000000" w:themeColor="text1"/>
              </w:rPr>
              <w:t xml:space="preserve">食事・水分注入後）　</w:t>
            </w:r>
          </w:p>
          <w:p w14:paraId="069BFE9F" w14:textId="18BB4E9B" w:rsidR="00852EAB" w:rsidRPr="00BE34C0" w:rsidRDefault="00852EAB" w:rsidP="00057C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olor w:val="000000" w:themeColor="text1"/>
              </w:rPr>
            </w:pPr>
            <w:r w:rsidRPr="00BE34C0">
              <w:rPr>
                <w:rFonts w:ascii="ＭＳ 明朝" w:eastAsia="ＭＳ 明朝" w:hAnsi="ＭＳ 明朝" w:hint="eastAsia"/>
                <w:color w:val="000000" w:themeColor="text1"/>
              </w:rPr>
              <w:t>内容（　　　　　　　　　　　　　　　　　）</w:t>
            </w:r>
          </w:p>
          <w:p w14:paraId="629A449F" w14:textId="4712FC2E" w:rsidR="00057C20" w:rsidRPr="00BE34C0" w:rsidRDefault="00057C20" w:rsidP="00057C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ＭＳ 明朝" w:eastAsia="ＭＳ 明朝" w:hAnsi="ＭＳ 明朝"/>
                <w:color w:val="000000" w:themeColor="text1"/>
              </w:rPr>
            </w:pPr>
            <w:r w:rsidRPr="00BE34C0">
              <w:rPr>
                <w:rFonts w:ascii="ＭＳ 明朝" w:eastAsia="ＭＳ 明朝" w:hAnsi="ＭＳ 明朝" w:hint="eastAsia"/>
                <w:color w:val="000000" w:themeColor="text1"/>
              </w:rPr>
              <w:t>（注意点など）</w:t>
            </w:r>
          </w:p>
          <w:p w14:paraId="047CB1E3" w14:textId="171AAC45" w:rsidR="00057C20" w:rsidRPr="005B720F" w:rsidRDefault="00057C20" w:rsidP="0005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olor w:val="000000" w:themeColor="text1"/>
              </w:rPr>
            </w:pPr>
          </w:p>
        </w:tc>
      </w:tr>
      <w:tr w:rsidR="005B720F" w:rsidRPr="005B720F" w14:paraId="43A1E300" w14:textId="0F5B22C7" w:rsidTr="00D20E19">
        <w:trPr>
          <w:cantSplit/>
          <w:trHeight w:val="1833"/>
        </w:trPr>
        <w:tc>
          <w:tcPr>
            <w:tcW w:w="484" w:type="dxa"/>
            <w:vMerge/>
            <w:tcBorders>
              <w:top w:val="single" w:sz="4" w:space="0" w:color="auto"/>
              <w:left w:val="single" w:sz="4" w:space="0" w:color="auto"/>
              <w:right w:val="single" w:sz="4" w:space="0" w:color="auto"/>
            </w:tcBorders>
            <w:shd w:val="clear" w:color="auto" w:fill="D9D9D9" w:themeFill="background1" w:themeFillShade="D9"/>
          </w:tcPr>
          <w:p w14:paraId="28F9377A" w14:textId="77777777" w:rsidR="00BB5EBA" w:rsidRPr="005B720F" w:rsidRDefault="00BB5EBA" w:rsidP="00E31683">
            <w:pPr>
              <w:spacing w:line="340" w:lineRule="exact"/>
              <w:rPr>
                <w:rFonts w:ascii="ＭＳ ゴシック" w:eastAsia="ＭＳ ゴシック" w:hAnsi="ＭＳ ゴシック"/>
                <w:color w:val="000000" w:themeColor="text1"/>
                <w:szCs w:val="21"/>
              </w:rPr>
            </w:pPr>
          </w:p>
        </w:tc>
        <w:tc>
          <w:tcPr>
            <w:tcW w:w="408" w:type="dxa"/>
            <w:tcBorders>
              <w:top w:val="single" w:sz="4" w:space="0" w:color="auto"/>
              <w:left w:val="single" w:sz="4" w:space="0" w:color="auto"/>
              <w:bottom w:val="single" w:sz="4" w:space="0" w:color="auto"/>
              <w:right w:val="single" w:sz="4" w:space="0" w:color="auto"/>
            </w:tcBorders>
            <w:vAlign w:val="center"/>
          </w:tcPr>
          <w:p w14:paraId="7BD208A0" w14:textId="0CC2A419" w:rsidR="00210C0B" w:rsidRPr="005B720F" w:rsidRDefault="00C508F0" w:rsidP="00E21463">
            <w:pPr>
              <w:spacing w:line="280" w:lineRule="exact"/>
              <w:rPr>
                <w:rFonts w:ascii="ＭＳ ゴシック" w:eastAsia="ＭＳ ゴシック" w:hAnsi="ＭＳ ゴシック"/>
                <w:color w:val="000000" w:themeColor="text1"/>
                <w:sz w:val="20"/>
                <w:szCs w:val="20"/>
              </w:rPr>
            </w:pPr>
            <w:sdt>
              <w:sdtPr>
                <w:rPr>
                  <w:color w:val="000000" w:themeColor="text1"/>
                  <w:sz w:val="20"/>
                  <w:szCs w:val="20"/>
                </w:rPr>
                <w:id w:val="-86082078"/>
                <w14:checkbox>
                  <w14:checked w14:val="0"/>
                  <w14:checkedState w14:val="00FE" w14:font="Wingdings"/>
                  <w14:uncheckedState w14:val="2610" w14:font="ＭＳ ゴシック"/>
                </w14:checkbox>
              </w:sdtPr>
              <w:sdtEndPr/>
              <w:sdtContent>
                <w:r w:rsidR="004F3419" w:rsidRPr="005B720F">
                  <w:rPr>
                    <w:rFonts w:ascii="ＭＳ ゴシック" w:eastAsia="ＭＳ ゴシック" w:hAnsi="ＭＳ ゴシック" w:hint="eastAsia"/>
                    <w:color w:val="000000" w:themeColor="text1"/>
                    <w:sz w:val="20"/>
                    <w:szCs w:val="20"/>
                  </w:rPr>
                  <w:t>☐</w:t>
                </w:r>
              </w:sdtContent>
            </w:sdt>
            <w:r w:rsidR="00BB5EBA" w:rsidRPr="005B720F">
              <w:rPr>
                <w:rFonts w:hint="eastAsia"/>
                <w:color w:val="000000" w:themeColor="text1"/>
                <w:sz w:val="20"/>
                <w:szCs w:val="20"/>
              </w:rPr>
              <w:t xml:space="preserve">　</w:t>
            </w:r>
            <w:r w:rsidR="00BB5EBA" w:rsidRPr="005B720F">
              <w:rPr>
                <w:rFonts w:ascii="ＭＳ ゴシック" w:eastAsia="ＭＳ ゴシック" w:hAnsi="ＭＳ ゴシック" w:hint="eastAsia"/>
                <w:color w:val="000000" w:themeColor="text1"/>
                <w:sz w:val="20"/>
                <w:szCs w:val="20"/>
              </w:rPr>
              <w:t>酸素療法</w:t>
            </w:r>
          </w:p>
        </w:tc>
        <w:tc>
          <w:tcPr>
            <w:tcW w:w="8884" w:type="dxa"/>
            <w:gridSpan w:val="2"/>
            <w:tcBorders>
              <w:top w:val="single" w:sz="4" w:space="0" w:color="auto"/>
              <w:left w:val="single" w:sz="4" w:space="0" w:color="auto"/>
              <w:bottom w:val="single" w:sz="4" w:space="0" w:color="auto"/>
              <w:right w:val="single" w:sz="4" w:space="0" w:color="auto"/>
            </w:tcBorders>
          </w:tcPr>
          <w:p w14:paraId="63CF9D59" w14:textId="2ED45558" w:rsidR="00202E31" w:rsidRPr="005B720F" w:rsidRDefault="00C508F0" w:rsidP="004F34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578563115"/>
                <w14:checkbox>
                  <w14:checked w14:val="0"/>
                  <w14:checkedState w14:val="00FE" w14:font="Wingdings"/>
                  <w14:uncheckedState w14:val="2610" w14:font="ＭＳ ゴシック"/>
                </w14:checkbox>
              </w:sdtPr>
              <w:sdtEndPr/>
              <w:sdtContent>
                <w:r w:rsidR="00210C0B" w:rsidRPr="005B720F">
                  <w:rPr>
                    <w:rFonts w:ascii="ＭＳ 明朝" w:eastAsia="ＭＳ 明朝" w:hAnsi="ＭＳ 明朝" w:hint="eastAsia"/>
                    <w:color w:val="000000" w:themeColor="text1"/>
                  </w:rPr>
                  <w:t>☐</w:t>
                </w:r>
              </w:sdtContent>
            </w:sdt>
            <w:r w:rsidR="00AB0863" w:rsidRPr="005B720F">
              <w:rPr>
                <w:rFonts w:ascii="ＭＳ 明朝" w:eastAsia="ＭＳ 明朝" w:hAnsi="ＭＳ 明朝" w:cs="Arial" w:hint="eastAsia"/>
                <w:color w:val="000000" w:themeColor="text1"/>
                <w:kern w:val="0"/>
                <w:sz w:val="20"/>
                <w:szCs w:val="21"/>
              </w:rPr>
              <w:t xml:space="preserve">　</w:t>
            </w:r>
            <w:r w:rsidR="00202E31" w:rsidRPr="005B720F">
              <w:rPr>
                <w:rFonts w:ascii="ＭＳ 明朝" w:eastAsia="ＭＳ 明朝" w:hAnsi="ＭＳ 明朝" w:cs="Arial" w:hint="eastAsia"/>
                <w:color w:val="000000" w:themeColor="text1"/>
                <w:kern w:val="0"/>
                <w:sz w:val="20"/>
                <w:szCs w:val="21"/>
              </w:rPr>
              <w:t xml:space="preserve">酸素投与量（　　　　　）L/分　</w:t>
            </w:r>
          </w:p>
          <w:p w14:paraId="200B548B" w14:textId="24D0CA93" w:rsidR="00AB0863" w:rsidRPr="005B720F" w:rsidRDefault="00C508F0" w:rsidP="004F34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ＭＳ 明朝" w:eastAsia="ＭＳ 明朝" w:hAnsi="ＭＳ 明朝" w:cs="Arial"/>
                <w:color w:val="000000" w:themeColor="text1"/>
                <w:kern w:val="0"/>
                <w:sz w:val="20"/>
                <w:szCs w:val="21"/>
              </w:rPr>
            </w:pPr>
            <w:sdt>
              <w:sdtPr>
                <w:rPr>
                  <w:rFonts w:ascii="ＭＳ 明朝" w:eastAsia="ＭＳ 明朝" w:hAnsi="ＭＳ 明朝"/>
                  <w:color w:val="000000" w:themeColor="text1"/>
                </w:rPr>
                <w:id w:val="-1321721557"/>
                <w14:checkbox>
                  <w14:checked w14:val="0"/>
                  <w14:checkedState w14:val="00FE" w14:font="Wingdings"/>
                  <w14:uncheckedState w14:val="2610" w14:font="ＭＳ ゴシック"/>
                </w14:checkbox>
              </w:sdtPr>
              <w:sdtEndPr/>
              <w:sdtContent>
                <w:r w:rsidR="00AB0863" w:rsidRPr="005B720F">
                  <w:rPr>
                    <w:rFonts w:ascii="ＭＳ 明朝" w:eastAsia="ＭＳ 明朝" w:hAnsi="ＭＳ 明朝" w:hint="eastAsia"/>
                    <w:color w:val="000000" w:themeColor="text1"/>
                  </w:rPr>
                  <w:t>☐</w:t>
                </w:r>
              </w:sdtContent>
            </w:sdt>
            <w:r w:rsidR="00AB0863" w:rsidRPr="005B720F">
              <w:rPr>
                <w:rFonts w:ascii="ＭＳ 明朝" w:eastAsia="ＭＳ 明朝" w:hAnsi="ＭＳ 明朝" w:hint="eastAsia"/>
                <w:color w:val="000000" w:themeColor="text1"/>
              </w:rPr>
              <w:t xml:space="preserve">　</w:t>
            </w:r>
            <w:r w:rsidR="004F3419" w:rsidRPr="005B720F">
              <w:rPr>
                <w:rFonts w:ascii="ＭＳ 明朝" w:eastAsia="ＭＳ 明朝" w:hAnsi="ＭＳ 明朝" w:hint="eastAsia"/>
                <w:color w:val="000000" w:themeColor="text1"/>
              </w:rPr>
              <w:t>その他（開始基準、流量調整のための基準等）</w:t>
            </w:r>
          </w:p>
          <w:p w14:paraId="6DB72B11" w14:textId="5EB51F89" w:rsidR="00AB0863" w:rsidRPr="005B720F" w:rsidRDefault="00AB0863" w:rsidP="004F34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Arial"/>
                <w:color w:val="000000" w:themeColor="text1"/>
                <w:kern w:val="0"/>
                <w:sz w:val="20"/>
                <w:szCs w:val="21"/>
              </w:rPr>
            </w:pPr>
          </w:p>
          <w:p w14:paraId="3651F859" w14:textId="0D72F8DA" w:rsidR="00210C0B" w:rsidRPr="005B720F" w:rsidRDefault="00210C0B" w:rsidP="00824F77">
            <w:pPr>
              <w:spacing w:line="280" w:lineRule="exact"/>
              <w:rPr>
                <w:rFonts w:ascii="ＭＳ 明朝" w:eastAsia="ＭＳ 明朝" w:hAnsi="ＭＳ 明朝"/>
                <w:color w:val="000000" w:themeColor="text1"/>
              </w:rPr>
            </w:pPr>
          </w:p>
        </w:tc>
      </w:tr>
      <w:tr w:rsidR="005B720F" w:rsidRPr="005B720F" w14:paraId="05D2E180" w14:textId="0D6147FA" w:rsidTr="00D20E19">
        <w:trPr>
          <w:cantSplit/>
          <w:trHeight w:val="1408"/>
        </w:trPr>
        <w:tc>
          <w:tcPr>
            <w:tcW w:w="484" w:type="dxa"/>
            <w:vMerge/>
            <w:tcBorders>
              <w:left w:val="single" w:sz="4" w:space="0" w:color="auto"/>
              <w:bottom w:val="single" w:sz="4" w:space="0" w:color="auto"/>
              <w:right w:val="single" w:sz="4" w:space="0" w:color="auto"/>
            </w:tcBorders>
            <w:shd w:val="clear" w:color="auto" w:fill="D9D9D9" w:themeFill="background1" w:themeFillShade="D9"/>
          </w:tcPr>
          <w:p w14:paraId="7F33907C" w14:textId="77777777" w:rsidR="00BB5EBA" w:rsidRPr="005B720F" w:rsidRDefault="00BB5EBA" w:rsidP="00E31683">
            <w:pPr>
              <w:spacing w:line="340" w:lineRule="exact"/>
              <w:rPr>
                <w:rFonts w:ascii="ＭＳ ゴシック" w:eastAsia="ＭＳ ゴシック" w:hAnsi="ＭＳ ゴシック"/>
                <w:color w:val="000000" w:themeColor="text1"/>
                <w:szCs w:val="21"/>
              </w:rPr>
            </w:pPr>
          </w:p>
        </w:tc>
        <w:tc>
          <w:tcPr>
            <w:tcW w:w="408" w:type="dxa"/>
            <w:tcBorders>
              <w:top w:val="single" w:sz="4" w:space="0" w:color="auto"/>
              <w:left w:val="single" w:sz="4" w:space="0" w:color="auto"/>
              <w:bottom w:val="single" w:sz="4" w:space="0" w:color="auto"/>
              <w:right w:val="single" w:sz="4" w:space="0" w:color="auto"/>
            </w:tcBorders>
            <w:vAlign w:val="center"/>
          </w:tcPr>
          <w:p w14:paraId="783AE0E6" w14:textId="3ABF7F62" w:rsidR="006552B5" w:rsidRPr="005B720F" w:rsidRDefault="00C508F0" w:rsidP="00E21463">
            <w:pPr>
              <w:spacing w:line="280" w:lineRule="exact"/>
              <w:rPr>
                <w:rFonts w:ascii="ＭＳ ゴシック" w:eastAsia="ＭＳ ゴシック" w:hAnsi="ＭＳ ゴシック"/>
                <w:color w:val="000000" w:themeColor="text1"/>
                <w:sz w:val="20"/>
                <w:szCs w:val="20"/>
              </w:rPr>
            </w:pPr>
            <w:sdt>
              <w:sdtPr>
                <w:rPr>
                  <w:color w:val="000000" w:themeColor="text1"/>
                  <w:sz w:val="20"/>
                  <w:szCs w:val="20"/>
                </w:rPr>
                <w:id w:val="88283909"/>
                <w14:checkbox>
                  <w14:checked w14:val="0"/>
                  <w14:checkedState w14:val="00FE" w14:font="Wingdings"/>
                  <w14:uncheckedState w14:val="2610" w14:font="ＭＳ ゴシック"/>
                </w14:checkbox>
              </w:sdtPr>
              <w:sdtEndPr/>
              <w:sdtContent>
                <w:r w:rsidR="004F3419" w:rsidRPr="005B720F">
                  <w:rPr>
                    <w:rFonts w:ascii="ＭＳ ゴシック" w:eastAsia="ＭＳ ゴシック" w:hAnsi="ＭＳ ゴシック" w:hint="eastAsia"/>
                    <w:color w:val="000000" w:themeColor="text1"/>
                    <w:sz w:val="20"/>
                    <w:szCs w:val="20"/>
                  </w:rPr>
                  <w:t>☐</w:t>
                </w:r>
              </w:sdtContent>
            </w:sdt>
            <w:r w:rsidR="004F3419" w:rsidRPr="005B720F">
              <w:rPr>
                <w:rFonts w:hint="eastAsia"/>
                <w:color w:val="000000" w:themeColor="text1"/>
                <w:sz w:val="20"/>
                <w:szCs w:val="20"/>
              </w:rPr>
              <w:t xml:space="preserve">　</w:t>
            </w:r>
            <w:r w:rsidR="004F3419" w:rsidRPr="005B720F">
              <w:rPr>
                <w:rFonts w:ascii="ＭＳ ゴシック" w:eastAsia="ＭＳ ゴシック" w:hAnsi="ＭＳ ゴシック" w:hint="eastAsia"/>
                <w:color w:val="000000" w:themeColor="text1"/>
                <w:sz w:val="20"/>
                <w:szCs w:val="20"/>
              </w:rPr>
              <w:t>その他</w:t>
            </w:r>
          </w:p>
        </w:tc>
        <w:tc>
          <w:tcPr>
            <w:tcW w:w="8884" w:type="dxa"/>
            <w:gridSpan w:val="2"/>
            <w:tcBorders>
              <w:top w:val="single" w:sz="4" w:space="0" w:color="auto"/>
              <w:left w:val="single" w:sz="4" w:space="0" w:color="auto"/>
              <w:bottom w:val="single" w:sz="4" w:space="0" w:color="auto"/>
              <w:right w:val="single" w:sz="4" w:space="0" w:color="auto"/>
            </w:tcBorders>
          </w:tcPr>
          <w:p w14:paraId="6813064D" w14:textId="3A13176E" w:rsidR="00210C0B" w:rsidRPr="005B720F" w:rsidRDefault="00210C0B" w:rsidP="004F34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color w:val="000000" w:themeColor="text1"/>
                <w:kern w:val="0"/>
                <w:sz w:val="20"/>
                <w:szCs w:val="21"/>
              </w:rPr>
            </w:pPr>
          </w:p>
        </w:tc>
      </w:tr>
    </w:tbl>
    <w:bookmarkEnd w:id="2"/>
    <w:p w14:paraId="3833A705" w14:textId="32EB762D" w:rsidR="00210C0B" w:rsidRPr="00685D41" w:rsidRDefault="00685D41" w:rsidP="00685D41">
      <w:pPr>
        <w:spacing w:line="240" w:lineRule="exact"/>
        <w:jc w:val="right"/>
        <w:rPr>
          <w:rFonts w:ascii="ＭＳ 明朝" w:eastAsia="ＭＳ 明朝" w:hAnsi="ＭＳ 明朝"/>
          <w:b/>
          <w:bCs/>
          <w:color w:val="000000" w:themeColor="text1"/>
        </w:rPr>
      </w:pPr>
      <w:r w:rsidRPr="00685D41">
        <w:rPr>
          <w:rFonts w:ascii="ＭＳ 明朝" w:eastAsia="ＭＳ 明朝" w:hAnsi="ＭＳ 明朝" w:hint="eastAsia"/>
          <w:b/>
          <w:bCs/>
          <w:color w:val="000000" w:themeColor="text1"/>
        </w:rPr>
        <w:t>※必要に応じて、枠を大きくしてください</w:t>
      </w:r>
    </w:p>
    <w:sectPr w:rsidR="00210C0B" w:rsidRPr="00685D41" w:rsidSect="00451DB4">
      <w:headerReference w:type="default" r:id="rId8"/>
      <w:footerReference w:type="first" r:id="rId9"/>
      <w:pgSz w:w="11906" w:h="16838" w:code="9"/>
      <w:pgMar w:top="794" w:right="1021" w:bottom="737" w:left="1134" w:header="397" w:footer="340" w:gutter="0"/>
      <w:cols w:space="425"/>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AE6C" w14:textId="77777777" w:rsidR="009B2ADA" w:rsidRDefault="009B2ADA" w:rsidP="00D52DA3">
      <w:r>
        <w:separator/>
      </w:r>
    </w:p>
  </w:endnote>
  <w:endnote w:type="continuationSeparator" w:id="0">
    <w:p w14:paraId="4BE84328" w14:textId="77777777" w:rsidR="009B2ADA" w:rsidRDefault="009B2ADA" w:rsidP="00D5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2C6E" w14:textId="3819C962" w:rsidR="005B720F" w:rsidRDefault="005B720F" w:rsidP="005B720F">
    <w:pPr>
      <w:pStyle w:val="a7"/>
      <w:jc w:val="right"/>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2324" w14:textId="77777777" w:rsidR="009B2ADA" w:rsidRDefault="009B2ADA" w:rsidP="00D52DA3">
      <w:r>
        <w:separator/>
      </w:r>
    </w:p>
  </w:footnote>
  <w:footnote w:type="continuationSeparator" w:id="0">
    <w:p w14:paraId="4C624E54" w14:textId="77777777" w:rsidR="009B2ADA" w:rsidRDefault="009B2ADA" w:rsidP="00D5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0C13CE6" w14:textId="702B362B" w:rsidR="009B2ADA" w:rsidRDefault="009B2ADA" w:rsidP="00210C0B">
        <w:pPr>
          <w:pStyle w:val="a5"/>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6775"/>
    <w:multiLevelType w:val="hybridMultilevel"/>
    <w:tmpl w:val="8FDC8C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F627E"/>
    <w:multiLevelType w:val="hybridMultilevel"/>
    <w:tmpl w:val="07B4C098"/>
    <w:lvl w:ilvl="0" w:tplc="E518560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DD60FA"/>
    <w:multiLevelType w:val="hybridMultilevel"/>
    <w:tmpl w:val="57B40186"/>
    <w:lvl w:ilvl="0" w:tplc="56B49ED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942200"/>
    <w:multiLevelType w:val="hybridMultilevel"/>
    <w:tmpl w:val="17C07686"/>
    <w:lvl w:ilvl="0" w:tplc="FA6EE8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6426156">
    <w:abstractNumId w:val="1"/>
  </w:num>
  <w:num w:numId="2" w16cid:durableId="1961914697">
    <w:abstractNumId w:val="3"/>
  </w:num>
  <w:num w:numId="3" w16cid:durableId="2051831907">
    <w:abstractNumId w:val="0"/>
  </w:num>
  <w:num w:numId="4" w16cid:durableId="1787309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3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FA"/>
    <w:rsid w:val="000106EA"/>
    <w:rsid w:val="000143A7"/>
    <w:rsid w:val="00031569"/>
    <w:rsid w:val="000471EB"/>
    <w:rsid w:val="000473AF"/>
    <w:rsid w:val="00047DCA"/>
    <w:rsid w:val="000506A2"/>
    <w:rsid w:val="00057C20"/>
    <w:rsid w:val="000C31D0"/>
    <w:rsid w:val="000D206D"/>
    <w:rsid w:val="000D3907"/>
    <w:rsid w:val="000D5475"/>
    <w:rsid w:val="000E76B3"/>
    <w:rsid w:val="00101BC3"/>
    <w:rsid w:val="00102B0F"/>
    <w:rsid w:val="00130AC1"/>
    <w:rsid w:val="00146115"/>
    <w:rsid w:val="00174A23"/>
    <w:rsid w:val="00181208"/>
    <w:rsid w:val="001948B6"/>
    <w:rsid w:val="00195778"/>
    <w:rsid w:val="001A469C"/>
    <w:rsid w:val="001C4412"/>
    <w:rsid w:val="001C632F"/>
    <w:rsid w:val="001D7788"/>
    <w:rsid w:val="001F648E"/>
    <w:rsid w:val="0020006B"/>
    <w:rsid w:val="00202E31"/>
    <w:rsid w:val="00210C0B"/>
    <w:rsid w:val="00210EB7"/>
    <w:rsid w:val="002174D2"/>
    <w:rsid w:val="00234100"/>
    <w:rsid w:val="00285A9B"/>
    <w:rsid w:val="00287DE0"/>
    <w:rsid w:val="00290F1C"/>
    <w:rsid w:val="002A42B3"/>
    <w:rsid w:val="002A545A"/>
    <w:rsid w:val="002D6787"/>
    <w:rsid w:val="002E3283"/>
    <w:rsid w:val="002F7762"/>
    <w:rsid w:val="0031358B"/>
    <w:rsid w:val="0033033C"/>
    <w:rsid w:val="00356B6F"/>
    <w:rsid w:val="00362228"/>
    <w:rsid w:val="00397D63"/>
    <w:rsid w:val="003A167B"/>
    <w:rsid w:val="004049C8"/>
    <w:rsid w:val="004064FB"/>
    <w:rsid w:val="00422518"/>
    <w:rsid w:val="00435557"/>
    <w:rsid w:val="004449E5"/>
    <w:rsid w:val="00451DB4"/>
    <w:rsid w:val="00456193"/>
    <w:rsid w:val="00456DFA"/>
    <w:rsid w:val="004634E9"/>
    <w:rsid w:val="00482E0C"/>
    <w:rsid w:val="0049315C"/>
    <w:rsid w:val="004A7034"/>
    <w:rsid w:val="004C26D0"/>
    <w:rsid w:val="004E5164"/>
    <w:rsid w:val="004F3419"/>
    <w:rsid w:val="004F3C90"/>
    <w:rsid w:val="00505129"/>
    <w:rsid w:val="00521026"/>
    <w:rsid w:val="00521FD3"/>
    <w:rsid w:val="00533BD4"/>
    <w:rsid w:val="00534A79"/>
    <w:rsid w:val="00555546"/>
    <w:rsid w:val="005561EF"/>
    <w:rsid w:val="005B720F"/>
    <w:rsid w:val="005E08E0"/>
    <w:rsid w:val="00613C0E"/>
    <w:rsid w:val="00620638"/>
    <w:rsid w:val="00631D07"/>
    <w:rsid w:val="00640759"/>
    <w:rsid w:val="00647057"/>
    <w:rsid w:val="006552B5"/>
    <w:rsid w:val="0066642F"/>
    <w:rsid w:val="00681B78"/>
    <w:rsid w:val="00685BC9"/>
    <w:rsid w:val="00685D41"/>
    <w:rsid w:val="006A272A"/>
    <w:rsid w:val="006A4EC9"/>
    <w:rsid w:val="006A76EA"/>
    <w:rsid w:val="006A78FC"/>
    <w:rsid w:val="006B453E"/>
    <w:rsid w:val="006C5FEE"/>
    <w:rsid w:val="006D45A8"/>
    <w:rsid w:val="006E154B"/>
    <w:rsid w:val="00707D91"/>
    <w:rsid w:val="00715270"/>
    <w:rsid w:val="00733CB1"/>
    <w:rsid w:val="007533E1"/>
    <w:rsid w:val="007620CC"/>
    <w:rsid w:val="00782C06"/>
    <w:rsid w:val="00783A94"/>
    <w:rsid w:val="00784F15"/>
    <w:rsid w:val="007A1186"/>
    <w:rsid w:val="007A62F3"/>
    <w:rsid w:val="007C07D8"/>
    <w:rsid w:val="007C69CF"/>
    <w:rsid w:val="007E3357"/>
    <w:rsid w:val="007E3C34"/>
    <w:rsid w:val="007F0DD8"/>
    <w:rsid w:val="008030DA"/>
    <w:rsid w:val="008119D5"/>
    <w:rsid w:val="00820C45"/>
    <w:rsid w:val="00824F77"/>
    <w:rsid w:val="00837D08"/>
    <w:rsid w:val="00840833"/>
    <w:rsid w:val="00842D9A"/>
    <w:rsid w:val="00852EAB"/>
    <w:rsid w:val="00857CA6"/>
    <w:rsid w:val="00862D32"/>
    <w:rsid w:val="0087173F"/>
    <w:rsid w:val="00890853"/>
    <w:rsid w:val="008A130F"/>
    <w:rsid w:val="008B5DB3"/>
    <w:rsid w:val="008D23C8"/>
    <w:rsid w:val="008F44B9"/>
    <w:rsid w:val="00935104"/>
    <w:rsid w:val="00957072"/>
    <w:rsid w:val="00970B04"/>
    <w:rsid w:val="00986BFA"/>
    <w:rsid w:val="009924A5"/>
    <w:rsid w:val="009961C8"/>
    <w:rsid w:val="009A29BB"/>
    <w:rsid w:val="009A59F9"/>
    <w:rsid w:val="009B2ADA"/>
    <w:rsid w:val="009D67BC"/>
    <w:rsid w:val="009E23A7"/>
    <w:rsid w:val="00A02378"/>
    <w:rsid w:val="00A10B40"/>
    <w:rsid w:val="00A17F91"/>
    <w:rsid w:val="00A31A21"/>
    <w:rsid w:val="00A50843"/>
    <w:rsid w:val="00A54E38"/>
    <w:rsid w:val="00A91CB1"/>
    <w:rsid w:val="00A921D6"/>
    <w:rsid w:val="00AA0D6A"/>
    <w:rsid w:val="00AB0863"/>
    <w:rsid w:val="00AB4CC1"/>
    <w:rsid w:val="00AB621D"/>
    <w:rsid w:val="00AB7E83"/>
    <w:rsid w:val="00AD3C5E"/>
    <w:rsid w:val="00AE5CEE"/>
    <w:rsid w:val="00AE6F17"/>
    <w:rsid w:val="00B1560B"/>
    <w:rsid w:val="00B16685"/>
    <w:rsid w:val="00B43AFC"/>
    <w:rsid w:val="00B5334A"/>
    <w:rsid w:val="00B56E49"/>
    <w:rsid w:val="00B609B7"/>
    <w:rsid w:val="00B659A9"/>
    <w:rsid w:val="00B75DA8"/>
    <w:rsid w:val="00B85C6E"/>
    <w:rsid w:val="00B92B15"/>
    <w:rsid w:val="00B97059"/>
    <w:rsid w:val="00BB4B5B"/>
    <w:rsid w:val="00BB5EBA"/>
    <w:rsid w:val="00BC0456"/>
    <w:rsid w:val="00BD051A"/>
    <w:rsid w:val="00BD5F44"/>
    <w:rsid w:val="00BE34C0"/>
    <w:rsid w:val="00C058A9"/>
    <w:rsid w:val="00C06248"/>
    <w:rsid w:val="00C06F91"/>
    <w:rsid w:val="00C07682"/>
    <w:rsid w:val="00C07A6B"/>
    <w:rsid w:val="00C147FE"/>
    <w:rsid w:val="00C20EDB"/>
    <w:rsid w:val="00C2222B"/>
    <w:rsid w:val="00C508F0"/>
    <w:rsid w:val="00C7330E"/>
    <w:rsid w:val="00C80238"/>
    <w:rsid w:val="00C94285"/>
    <w:rsid w:val="00CB1CE8"/>
    <w:rsid w:val="00CC0583"/>
    <w:rsid w:val="00CD0656"/>
    <w:rsid w:val="00CD0AD6"/>
    <w:rsid w:val="00CD5DA6"/>
    <w:rsid w:val="00CD74B3"/>
    <w:rsid w:val="00D20E19"/>
    <w:rsid w:val="00D42F8D"/>
    <w:rsid w:val="00D52DA3"/>
    <w:rsid w:val="00D63F41"/>
    <w:rsid w:val="00D64943"/>
    <w:rsid w:val="00D77CE7"/>
    <w:rsid w:val="00D934AF"/>
    <w:rsid w:val="00DA0EBE"/>
    <w:rsid w:val="00DB2E33"/>
    <w:rsid w:val="00DE3C9E"/>
    <w:rsid w:val="00DE4B3F"/>
    <w:rsid w:val="00DE6CD2"/>
    <w:rsid w:val="00DF4163"/>
    <w:rsid w:val="00E06A40"/>
    <w:rsid w:val="00E135C9"/>
    <w:rsid w:val="00E21463"/>
    <w:rsid w:val="00E22CBD"/>
    <w:rsid w:val="00E25713"/>
    <w:rsid w:val="00E31683"/>
    <w:rsid w:val="00E33AA0"/>
    <w:rsid w:val="00E441B2"/>
    <w:rsid w:val="00E45089"/>
    <w:rsid w:val="00E4763B"/>
    <w:rsid w:val="00E823C5"/>
    <w:rsid w:val="00E86B41"/>
    <w:rsid w:val="00EB2DA4"/>
    <w:rsid w:val="00EC519B"/>
    <w:rsid w:val="00ED4CBD"/>
    <w:rsid w:val="00ED6CAC"/>
    <w:rsid w:val="00EE27CD"/>
    <w:rsid w:val="00EF217E"/>
    <w:rsid w:val="00F00621"/>
    <w:rsid w:val="00F20E3D"/>
    <w:rsid w:val="00F2294F"/>
    <w:rsid w:val="00F2563D"/>
    <w:rsid w:val="00F30573"/>
    <w:rsid w:val="00FB2924"/>
    <w:rsid w:val="00FB48A5"/>
    <w:rsid w:val="00FB4FD7"/>
    <w:rsid w:val="00FC676F"/>
    <w:rsid w:val="00FD4A37"/>
    <w:rsid w:val="00FD7852"/>
    <w:rsid w:val="00FF2DF1"/>
    <w:rsid w:val="00FF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6F4215"/>
  <w15:chartTrackingRefBased/>
  <w15:docId w15:val="{70F5DA83-AC17-E848-878A-3C2300CD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49E5"/>
    <w:pPr>
      <w:ind w:leftChars="400" w:left="840"/>
    </w:pPr>
  </w:style>
  <w:style w:type="paragraph" w:styleId="a5">
    <w:name w:val="header"/>
    <w:basedOn w:val="a"/>
    <w:link w:val="a6"/>
    <w:uiPriority w:val="99"/>
    <w:unhideWhenUsed/>
    <w:rsid w:val="00D52DA3"/>
    <w:pPr>
      <w:tabs>
        <w:tab w:val="center" w:pos="4252"/>
        <w:tab w:val="right" w:pos="8504"/>
      </w:tabs>
      <w:snapToGrid w:val="0"/>
    </w:pPr>
  </w:style>
  <w:style w:type="character" w:customStyle="1" w:styleId="a6">
    <w:name w:val="ヘッダー (文字)"/>
    <w:basedOn w:val="a0"/>
    <w:link w:val="a5"/>
    <w:uiPriority w:val="99"/>
    <w:rsid w:val="00D52DA3"/>
  </w:style>
  <w:style w:type="paragraph" w:styleId="a7">
    <w:name w:val="footer"/>
    <w:basedOn w:val="a"/>
    <w:link w:val="a8"/>
    <w:uiPriority w:val="99"/>
    <w:unhideWhenUsed/>
    <w:rsid w:val="00D52DA3"/>
    <w:pPr>
      <w:tabs>
        <w:tab w:val="center" w:pos="4252"/>
        <w:tab w:val="right" w:pos="8504"/>
      </w:tabs>
      <w:snapToGrid w:val="0"/>
    </w:pPr>
  </w:style>
  <w:style w:type="character" w:customStyle="1" w:styleId="a8">
    <w:name w:val="フッター (文字)"/>
    <w:basedOn w:val="a0"/>
    <w:link w:val="a7"/>
    <w:uiPriority w:val="99"/>
    <w:rsid w:val="00D52DA3"/>
  </w:style>
  <w:style w:type="paragraph" w:styleId="a9">
    <w:name w:val="Balloon Text"/>
    <w:basedOn w:val="a"/>
    <w:link w:val="aa"/>
    <w:uiPriority w:val="99"/>
    <w:semiHidden/>
    <w:unhideWhenUsed/>
    <w:rsid w:val="001C63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63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43206-428A-4FFE-B4D9-8421C713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飯田 貴裕</dc:creator>
  <cp:lastModifiedBy>新潟県</cp:lastModifiedBy>
  <cp:revision>2</cp:revision>
  <cp:lastPrinted>2024-09-06T07:11:00Z</cp:lastPrinted>
  <dcterms:created xsi:type="dcterms:W3CDTF">2025-09-30T09:08:00Z</dcterms:created>
  <dcterms:modified xsi:type="dcterms:W3CDTF">2025-09-30T09:08:00Z</dcterms:modified>
</cp:coreProperties>
</file>