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4732" w14:textId="77777777" w:rsidR="006A7D46" w:rsidRPr="006A7D46" w:rsidRDefault="006A7D46">
      <w:pPr>
        <w:rPr>
          <w:rFonts w:ascii="ＭＳ 明朝" w:eastAsia="ＭＳ 明朝" w:hAnsi="ＭＳ 明朝"/>
          <w:sz w:val="24"/>
          <w:szCs w:val="24"/>
        </w:rPr>
      </w:pPr>
      <w:r w:rsidRPr="006A7D46"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27CB27F3" w14:textId="40A06C9B" w:rsidR="008630F4" w:rsidRPr="00FA608B" w:rsidRDefault="004B7F76">
      <w:pPr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令和７年度</w:t>
      </w:r>
      <w:r w:rsidR="008630F4" w:rsidRPr="00FA608B">
        <w:rPr>
          <w:rFonts w:ascii="ＭＳ ゴシック" w:eastAsia="ＭＳ ゴシック" w:hAnsi="ＭＳ ゴシック" w:hint="eastAsia"/>
          <w:b/>
          <w:sz w:val="28"/>
          <w:szCs w:val="24"/>
        </w:rPr>
        <w:t>にいがた「なりわいの匠」研修会・情報交換会</w:t>
      </w:r>
      <w:r w:rsidR="0015440E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参加</w:t>
      </w:r>
      <w:r w:rsidR="008630F4" w:rsidRPr="00FA608B">
        <w:rPr>
          <w:rFonts w:ascii="ＭＳ ゴシック" w:eastAsia="ＭＳ ゴシック" w:hAnsi="ＭＳ ゴシック" w:hint="eastAsia"/>
          <w:b/>
          <w:sz w:val="28"/>
          <w:szCs w:val="24"/>
        </w:rPr>
        <w:t>申込書</w:t>
      </w:r>
    </w:p>
    <w:p w14:paraId="37C86680" w14:textId="77777777" w:rsidR="00FA608B" w:rsidRPr="001D4101" w:rsidRDefault="00FA608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</w:t>
      </w:r>
      <w:r w:rsidR="006A7D46">
        <w:rPr>
          <w:rFonts w:ascii="ＭＳ ゴシック" w:eastAsia="ＭＳ ゴシック" w:hAnsi="ＭＳ ゴシック" w:hint="eastAsia"/>
          <w:sz w:val="24"/>
          <w:szCs w:val="24"/>
        </w:rPr>
        <w:t>表</w:t>
      </w:r>
      <w:r>
        <w:rPr>
          <w:rFonts w:ascii="ＭＳ ゴシック" w:eastAsia="ＭＳ ゴシック" w:hAnsi="ＭＳ ゴシック" w:hint="eastAsia"/>
          <w:sz w:val="24"/>
          <w:szCs w:val="24"/>
        </w:rPr>
        <w:t>にご記入の上、郵送又はＦＡＸ、メールにてお申し込みください。</w:t>
      </w:r>
    </w:p>
    <w:p w14:paraId="1E111272" w14:textId="77777777" w:rsidR="008630F4" w:rsidRPr="001D4101" w:rsidRDefault="008630F4">
      <w:pPr>
        <w:rPr>
          <w:rFonts w:ascii="ＭＳ 明朝" w:eastAsia="ＭＳ 明朝" w:hAnsi="ＭＳ 明朝"/>
          <w:sz w:val="24"/>
          <w:szCs w:val="24"/>
        </w:rPr>
      </w:pPr>
    </w:p>
    <w:p w14:paraId="0FFD6001" w14:textId="23130005" w:rsidR="008630F4" w:rsidRPr="001D4101" w:rsidRDefault="008630F4">
      <w:pPr>
        <w:rPr>
          <w:rFonts w:ascii="ＭＳ 明朝" w:eastAsia="ＭＳ 明朝" w:hAnsi="ＭＳ 明朝"/>
          <w:sz w:val="24"/>
          <w:szCs w:val="24"/>
        </w:rPr>
      </w:pPr>
      <w:r w:rsidRPr="001D4101">
        <w:rPr>
          <w:rFonts w:ascii="ＭＳ 明朝" w:eastAsia="ＭＳ 明朝" w:hAnsi="ＭＳ 明朝" w:hint="eastAsia"/>
          <w:sz w:val="24"/>
          <w:szCs w:val="24"/>
        </w:rPr>
        <w:t>企画</w:t>
      </w:r>
      <w:r w:rsidR="009F652D">
        <w:rPr>
          <w:rFonts w:ascii="ＭＳ 明朝" w:eastAsia="ＭＳ 明朝" w:hAnsi="ＭＳ 明朝" w:hint="eastAsia"/>
          <w:sz w:val="24"/>
          <w:szCs w:val="24"/>
        </w:rPr>
        <w:t>振興</w:t>
      </w:r>
      <w:r w:rsidRPr="001D4101">
        <w:rPr>
          <w:rFonts w:ascii="ＭＳ 明朝" w:eastAsia="ＭＳ 明朝" w:hAnsi="ＭＳ 明朝" w:hint="eastAsia"/>
          <w:sz w:val="24"/>
          <w:szCs w:val="24"/>
        </w:rPr>
        <w:t xml:space="preserve">課　</w:t>
      </w:r>
      <w:r w:rsidR="0055023B">
        <w:rPr>
          <w:rFonts w:ascii="ＭＳ 明朝" w:eastAsia="ＭＳ 明朝" w:hAnsi="ＭＳ 明朝" w:hint="eastAsia"/>
          <w:sz w:val="24"/>
          <w:szCs w:val="24"/>
        </w:rPr>
        <w:t>長澤</w:t>
      </w:r>
      <w:r w:rsidRPr="001D4101">
        <w:rPr>
          <w:rFonts w:ascii="ＭＳ 明朝" w:eastAsia="ＭＳ 明朝" w:hAnsi="ＭＳ 明朝" w:hint="eastAsia"/>
          <w:sz w:val="24"/>
          <w:szCs w:val="24"/>
        </w:rPr>
        <w:t xml:space="preserve">　行き</w:t>
      </w:r>
    </w:p>
    <w:p w14:paraId="0658CFDF" w14:textId="77777777" w:rsidR="008630F4" w:rsidRPr="001D4101" w:rsidRDefault="008630F4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2"/>
        <w:tblW w:w="1008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4"/>
        <w:gridCol w:w="2971"/>
        <w:gridCol w:w="4562"/>
        <w:gridCol w:w="220"/>
      </w:tblGrid>
      <w:tr w:rsidR="009C2A93" w:rsidRPr="009C2A93" w14:paraId="7DDC8406" w14:textId="77777777" w:rsidTr="007F3E61">
        <w:trPr>
          <w:gridAfter w:val="1"/>
          <w:wAfter w:w="220" w:type="dxa"/>
          <w:trHeight w:val="36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92BCEC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（所属）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867F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8B07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電話番号・メールアドレス</w:t>
            </w:r>
          </w:p>
        </w:tc>
      </w:tr>
      <w:tr w:rsidR="009C2A93" w:rsidRPr="009C2A93" w14:paraId="208C0185" w14:textId="77777777" w:rsidTr="007F3E61">
        <w:trPr>
          <w:gridAfter w:val="1"/>
          <w:wAfter w:w="220" w:type="dxa"/>
          <w:trHeight w:val="12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DD62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AE2E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C950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2A93" w:rsidRPr="009C2A93" w14:paraId="0FC31AAD" w14:textId="77777777" w:rsidTr="007F3E61">
        <w:trPr>
          <w:gridAfter w:val="1"/>
          <w:wAfter w:w="220" w:type="dxa"/>
          <w:trHeight w:val="360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FDAB" w14:textId="77777777" w:rsidR="009C2A93" w:rsidRPr="009C2A93" w:rsidRDefault="009C2A93" w:rsidP="009C2A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655B" w14:textId="77777777" w:rsidR="009C2A93" w:rsidRPr="009C2A93" w:rsidRDefault="009C2A93" w:rsidP="009C2A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F44E7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（電話番号）</w:t>
            </w:r>
          </w:p>
        </w:tc>
      </w:tr>
      <w:tr w:rsidR="009C2A93" w:rsidRPr="009C2A93" w14:paraId="4DF658F0" w14:textId="77777777" w:rsidTr="007F3E61">
        <w:trPr>
          <w:trHeight w:val="575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20A2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D320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3828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45F4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9C2A93" w:rsidRPr="009C2A93" w14:paraId="55B0FDE0" w14:textId="77777777" w:rsidTr="007F3E61">
        <w:trPr>
          <w:trHeight w:val="366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CAF9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9FD9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6A4F88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（メールアドレス）</w:t>
            </w:r>
          </w:p>
        </w:tc>
        <w:tc>
          <w:tcPr>
            <w:tcW w:w="220" w:type="dxa"/>
            <w:vAlign w:val="center"/>
            <w:hideMark/>
          </w:tcPr>
          <w:p w14:paraId="3779C616" w14:textId="77777777" w:rsidR="009C2A93" w:rsidRPr="009C2A93" w:rsidRDefault="009C2A93" w:rsidP="009C2A9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2A93" w:rsidRPr="009C2A93" w14:paraId="7309A1E7" w14:textId="77777777" w:rsidTr="007F3E61">
        <w:trPr>
          <w:trHeight w:val="366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69F3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2E27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3B5A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CA7B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9C2A93" w:rsidRPr="009C2A93" w14:paraId="60F97D18" w14:textId="77777777" w:rsidTr="007F3E61">
        <w:trPr>
          <w:trHeight w:val="366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1739" w14:textId="77777777" w:rsidR="009C2A93" w:rsidRPr="009C2A93" w:rsidRDefault="009C2A93" w:rsidP="009C2A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CCBC" w14:textId="77777777" w:rsidR="009C2A93" w:rsidRPr="009C2A93" w:rsidRDefault="009C2A93" w:rsidP="009C2A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318C4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（電話番号）</w:t>
            </w:r>
          </w:p>
        </w:tc>
        <w:tc>
          <w:tcPr>
            <w:tcW w:w="220" w:type="dxa"/>
            <w:vAlign w:val="center"/>
            <w:hideMark/>
          </w:tcPr>
          <w:p w14:paraId="069A1A8E" w14:textId="77777777" w:rsidR="009C2A93" w:rsidRPr="009C2A93" w:rsidRDefault="009C2A93" w:rsidP="009C2A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2A93" w:rsidRPr="009C2A93" w14:paraId="06BF5A9E" w14:textId="77777777" w:rsidTr="007F3E61">
        <w:trPr>
          <w:trHeight w:val="366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F4CF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8309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BE84D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D1E0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9C2A93" w:rsidRPr="009C2A93" w14:paraId="08B9CAD3" w14:textId="77777777" w:rsidTr="007F3E61">
        <w:trPr>
          <w:trHeight w:val="366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0383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790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B3F33D" w14:textId="77777777" w:rsidR="009C2A93" w:rsidRPr="009C2A93" w:rsidRDefault="009C2A93" w:rsidP="009C2A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C2A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（メールアドレス）</w:t>
            </w:r>
          </w:p>
        </w:tc>
        <w:tc>
          <w:tcPr>
            <w:tcW w:w="220" w:type="dxa"/>
            <w:vAlign w:val="center"/>
            <w:hideMark/>
          </w:tcPr>
          <w:p w14:paraId="3D874047" w14:textId="77777777" w:rsidR="009C2A93" w:rsidRPr="009C2A93" w:rsidRDefault="009C2A93" w:rsidP="009C2A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2A93" w:rsidRPr="009C2A93" w14:paraId="24FD7B84" w14:textId="77777777" w:rsidTr="007F3E61">
        <w:trPr>
          <w:trHeight w:val="366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AC3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D7D3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A373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5EE6" w14:textId="77777777" w:rsidR="009C2A93" w:rsidRPr="009C2A93" w:rsidRDefault="009C2A93" w:rsidP="009C2A9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459020B" w14:textId="77777777" w:rsidR="008630F4" w:rsidRPr="001D4101" w:rsidRDefault="008630F4">
      <w:pPr>
        <w:rPr>
          <w:rFonts w:ascii="ＭＳ 明朝" w:eastAsia="ＭＳ 明朝" w:hAnsi="ＭＳ 明朝"/>
          <w:sz w:val="24"/>
          <w:szCs w:val="24"/>
        </w:rPr>
      </w:pPr>
    </w:p>
    <w:p w14:paraId="15B06153" w14:textId="47077734" w:rsidR="008630F4" w:rsidRPr="001D4101" w:rsidRDefault="008630F4">
      <w:pPr>
        <w:rPr>
          <w:rFonts w:ascii="ＭＳ 明朝" w:eastAsia="ＭＳ 明朝" w:hAnsi="ＭＳ 明朝"/>
          <w:sz w:val="24"/>
          <w:szCs w:val="24"/>
        </w:rPr>
      </w:pPr>
      <w:r w:rsidRPr="001D4101">
        <w:rPr>
          <w:rFonts w:ascii="ＭＳ 明朝" w:eastAsia="ＭＳ 明朝" w:hAnsi="ＭＳ 明朝" w:hint="eastAsia"/>
          <w:sz w:val="24"/>
          <w:szCs w:val="24"/>
        </w:rPr>
        <w:t>※２名以上で申し込みの場合、最上段に代表者のお名前を記入してください</w:t>
      </w:r>
      <w:r w:rsidR="004B7F7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A927469" w14:textId="65AF4111" w:rsidR="008630F4" w:rsidRDefault="008630F4">
      <w:pPr>
        <w:rPr>
          <w:rFonts w:ascii="ＭＳ 明朝" w:eastAsia="ＭＳ 明朝" w:hAnsi="ＭＳ 明朝"/>
          <w:sz w:val="24"/>
          <w:szCs w:val="24"/>
        </w:rPr>
      </w:pPr>
      <w:r w:rsidRPr="001D4101">
        <w:rPr>
          <w:rFonts w:ascii="ＭＳ 明朝" w:eastAsia="ＭＳ 明朝" w:hAnsi="ＭＳ 明朝" w:hint="eastAsia"/>
          <w:sz w:val="24"/>
          <w:szCs w:val="24"/>
        </w:rPr>
        <w:t xml:space="preserve">　（こちらから連絡する場合、基本的に代表者の方に連絡をさせていただきます</w:t>
      </w:r>
      <w:r w:rsidR="004B7F76">
        <w:rPr>
          <w:rFonts w:ascii="ＭＳ 明朝" w:eastAsia="ＭＳ 明朝" w:hAnsi="ＭＳ 明朝" w:hint="eastAsia"/>
          <w:sz w:val="24"/>
          <w:szCs w:val="24"/>
        </w:rPr>
        <w:t>。</w:t>
      </w:r>
      <w:r w:rsidRPr="001D410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0789C29" w14:textId="2B0BBD46" w:rsidR="009C2A93" w:rsidRDefault="009C2A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※メールアドレスを記入された方は、</w:t>
      </w:r>
      <w:r w:rsidR="0021444B">
        <w:rPr>
          <w:rFonts w:ascii="ＭＳ 明朝" w:eastAsia="ＭＳ 明朝" w:hAnsi="ＭＳ 明朝" w:hint="eastAsia"/>
          <w:sz w:val="24"/>
          <w:szCs w:val="24"/>
        </w:rPr>
        <w:t>次回以降</w:t>
      </w:r>
      <w:r>
        <w:rPr>
          <w:rFonts w:ascii="ＭＳ 明朝" w:eastAsia="ＭＳ 明朝" w:hAnsi="ＭＳ 明朝" w:hint="eastAsia"/>
          <w:sz w:val="24"/>
          <w:szCs w:val="24"/>
        </w:rPr>
        <w:t>、メールにてご案内させていただきます。</w:t>
      </w:r>
    </w:p>
    <w:p w14:paraId="643BDAC0" w14:textId="5596230D" w:rsidR="0021444B" w:rsidRDefault="00DC43B5" w:rsidP="007F3E6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1444B">
        <w:rPr>
          <w:rFonts w:ascii="ＭＳ 明朝" w:eastAsia="ＭＳ 明朝" w:hAnsi="ＭＳ 明朝" w:hint="eastAsia"/>
          <w:sz w:val="24"/>
          <w:szCs w:val="24"/>
        </w:rPr>
        <w:t>この情報は研修会の案内や</w:t>
      </w:r>
      <w:r w:rsidR="007F3E61">
        <w:rPr>
          <w:rFonts w:ascii="ＭＳ 明朝" w:eastAsia="ＭＳ 明朝" w:hAnsi="ＭＳ 明朝" w:hint="eastAsia"/>
          <w:sz w:val="24"/>
          <w:szCs w:val="24"/>
        </w:rPr>
        <w:t>なりわいの匠として</w:t>
      </w:r>
      <w:r>
        <w:rPr>
          <w:rFonts w:ascii="ＭＳ 明朝" w:eastAsia="ＭＳ 明朝" w:hAnsi="ＭＳ 明朝" w:hint="eastAsia"/>
          <w:sz w:val="24"/>
          <w:szCs w:val="24"/>
        </w:rPr>
        <w:t>依頼する</w:t>
      </w:r>
      <w:r w:rsidR="004B7F76">
        <w:rPr>
          <w:rFonts w:ascii="ＭＳ 明朝" w:eastAsia="ＭＳ 明朝" w:hAnsi="ＭＳ 明朝" w:hint="eastAsia"/>
          <w:sz w:val="24"/>
          <w:szCs w:val="24"/>
        </w:rPr>
        <w:t>場合に使用し</w:t>
      </w:r>
      <w:r>
        <w:rPr>
          <w:rFonts w:ascii="ＭＳ 明朝" w:eastAsia="ＭＳ 明朝" w:hAnsi="ＭＳ 明朝" w:hint="eastAsia"/>
          <w:sz w:val="24"/>
          <w:szCs w:val="24"/>
        </w:rPr>
        <w:t>、それ以外には使用しません。</w:t>
      </w:r>
    </w:p>
    <w:p w14:paraId="49D57B6B" w14:textId="77777777" w:rsidR="003B5C93" w:rsidRDefault="003B5C93">
      <w:pPr>
        <w:rPr>
          <w:rFonts w:ascii="ＭＳ 明朝" w:eastAsia="ＭＳ 明朝" w:hAnsi="ＭＳ 明朝"/>
          <w:sz w:val="24"/>
          <w:szCs w:val="24"/>
        </w:rPr>
      </w:pPr>
    </w:p>
    <w:p w14:paraId="1DEC9C47" w14:textId="77777777" w:rsidR="003B5C93" w:rsidRDefault="003B5C93">
      <w:pPr>
        <w:rPr>
          <w:rFonts w:ascii="ＭＳ 明朝" w:eastAsia="ＭＳ 明朝" w:hAnsi="ＭＳ 明朝"/>
          <w:sz w:val="24"/>
          <w:szCs w:val="24"/>
        </w:rPr>
      </w:pPr>
    </w:p>
    <w:p w14:paraId="1934128F" w14:textId="77777777" w:rsidR="003B5C93" w:rsidRDefault="003B5C93">
      <w:pPr>
        <w:rPr>
          <w:rFonts w:ascii="ＭＳ 明朝" w:eastAsia="ＭＳ 明朝" w:hAnsi="ＭＳ 明朝"/>
          <w:sz w:val="24"/>
          <w:szCs w:val="24"/>
        </w:rPr>
      </w:pPr>
    </w:p>
    <w:p w14:paraId="7DB8A55A" w14:textId="77777777" w:rsidR="003B5C93" w:rsidRPr="00E74EED" w:rsidRDefault="003B5C93">
      <w:pPr>
        <w:rPr>
          <w:rFonts w:ascii="ＭＳ 明朝" w:eastAsia="ＭＳ 明朝" w:hAnsi="ＭＳ 明朝"/>
          <w:sz w:val="24"/>
          <w:szCs w:val="24"/>
        </w:rPr>
      </w:pPr>
    </w:p>
    <w:p w14:paraId="2FAC70BF" w14:textId="77777777" w:rsidR="003B5C93" w:rsidRDefault="003B5C93">
      <w:pPr>
        <w:rPr>
          <w:rFonts w:ascii="ＭＳ 明朝" w:eastAsia="ＭＳ 明朝" w:hAnsi="ＭＳ 明朝"/>
          <w:sz w:val="24"/>
          <w:szCs w:val="24"/>
        </w:rPr>
      </w:pPr>
    </w:p>
    <w:p w14:paraId="056E1D64" w14:textId="77777777" w:rsidR="00FA608B" w:rsidRPr="001D4101" w:rsidRDefault="006A7D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3C2C" wp14:editId="429362B0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4038600" cy="1371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889DF" w14:textId="77777777" w:rsidR="00FA608B" w:rsidRDefault="00FA60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5440E">
                              <w:rPr>
                                <w:rFonts w:ascii="ＭＳ ゴシック" w:eastAsia="ＭＳ ゴシック" w:hAnsi="ＭＳ ゴシック" w:hint="eastAsia"/>
                                <w:spacing w:val="60"/>
                                <w:kern w:val="0"/>
                                <w:sz w:val="24"/>
                                <w:fitText w:val="960" w:id="-1715199487"/>
                              </w:rPr>
                              <w:t>郵送</w:t>
                            </w:r>
                            <w:r w:rsidRPr="0015440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fitText w:val="960" w:id="-1715199487"/>
                              </w:rPr>
                              <w:t>先</w:t>
                            </w:r>
                            <w:r w:rsidRPr="00FA608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</w:t>
                            </w:r>
                            <w:r w:rsidRPr="00FA6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〒952-1211</w:t>
                            </w:r>
                            <w:r w:rsidRPr="00FA608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佐渡市中興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６８４</w:t>
                            </w:r>
                            <w:r w:rsidRPr="00FA608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</w:p>
                          <w:p w14:paraId="20DE1372" w14:textId="77777777" w:rsidR="00FA608B" w:rsidRPr="00FA608B" w:rsidRDefault="00FA608B" w:rsidP="0015440E">
                            <w:pPr>
                              <w:ind w:firstLineChars="500" w:firstLine="120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A608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佐渡地域振興局農林水産振興部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FA6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農政庁舎</w:t>
                            </w:r>
                          </w:p>
                          <w:p w14:paraId="029CB151" w14:textId="77777777" w:rsidR="00FA608B" w:rsidRPr="00FA608B" w:rsidRDefault="0015440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電　　話</w:t>
                            </w:r>
                            <w:r w:rsidR="00FA608B" w:rsidRPr="00FA608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：０２５９－６３－３１８５</w:t>
                            </w:r>
                          </w:p>
                          <w:p w14:paraId="504B2D0B" w14:textId="77777777" w:rsidR="00FA608B" w:rsidRPr="00FA608B" w:rsidRDefault="00FA60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5440E">
                              <w:rPr>
                                <w:rFonts w:ascii="ＭＳ ゴシック" w:eastAsia="ＭＳ ゴシック" w:hAnsi="ＭＳ ゴシック" w:hint="eastAsia"/>
                                <w:spacing w:val="60"/>
                                <w:kern w:val="0"/>
                                <w:sz w:val="24"/>
                                <w:fitText w:val="960" w:id="-1715199488"/>
                              </w:rPr>
                              <w:t>ＦＡ</w:t>
                            </w:r>
                            <w:r w:rsidRPr="0015440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fitText w:val="960" w:id="-1715199488"/>
                              </w:rPr>
                              <w:t>Ｘ</w:t>
                            </w:r>
                            <w:r w:rsidRPr="00FA608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：０２５９－６３－４３８６</w:t>
                            </w:r>
                          </w:p>
                          <w:p w14:paraId="6F0BD6D0" w14:textId="77777777" w:rsidR="00FA608B" w:rsidRPr="00FA608B" w:rsidRDefault="0015440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メール</w:t>
                            </w:r>
                            <w:r w:rsidR="00FA608B" w:rsidRPr="00FA6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：ngt111150@pref.niigata.lg.jp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A3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6.8pt;margin-top:19.7pt;width:318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" fillcolor="white [3201]" strokeweight=".5pt">
                <v:textbox>
                  <w:txbxContent>
                    <w:p w14:paraId="534889DF" w14:textId="77777777" w:rsidR="00FA608B" w:rsidRDefault="00FA608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5440E">
                        <w:rPr>
                          <w:rFonts w:ascii="ＭＳ ゴシック" w:eastAsia="ＭＳ ゴシック" w:hAnsi="ＭＳ ゴシック" w:hint="eastAsia"/>
                          <w:spacing w:val="60"/>
                          <w:kern w:val="0"/>
                          <w:sz w:val="24"/>
                          <w:fitText w:val="960" w:id="-1715199487"/>
                        </w:rPr>
                        <w:t>郵送</w:t>
                      </w:r>
                      <w:r w:rsidRPr="0015440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fitText w:val="960" w:id="-1715199487"/>
                        </w:rPr>
                        <w:t>先</w:t>
                      </w:r>
                      <w:r w:rsidRPr="00FA608B">
                        <w:rPr>
                          <w:rFonts w:ascii="ＭＳ ゴシック" w:eastAsia="ＭＳ ゴシック" w:hAnsi="ＭＳ ゴシック"/>
                          <w:sz w:val="24"/>
                        </w:rPr>
                        <w:t>：</w:t>
                      </w:r>
                      <w:r w:rsidRPr="00FA60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〒952-1211</w:t>
                      </w:r>
                      <w:r w:rsidRPr="00FA608B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佐渡市中興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６８４</w:t>
                      </w:r>
                      <w:r w:rsidRPr="00FA608B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</w:p>
                    <w:p w14:paraId="20DE1372" w14:textId="77777777" w:rsidR="00FA608B" w:rsidRPr="00FA608B" w:rsidRDefault="00FA608B" w:rsidP="0015440E">
                      <w:pPr>
                        <w:ind w:firstLineChars="500" w:firstLine="120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A608B">
                        <w:rPr>
                          <w:rFonts w:ascii="ＭＳ ゴシック" w:eastAsia="ＭＳ ゴシック" w:hAnsi="ＭＳ ゴシック"/>
                          <w:sz w:val="24"/>
                        </w:rPr>
                        <w:t>佐渡地域振興局農林水産振興部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FA60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農政庁舎</w:t>
                      </w:r>
                    </w:p>
                    <w:p w14:paraId="029CB151" w14:textId="77777777" w:rsidR="00FA608B" w:rsidRPr="00FA608B" w:rsidRDefault="0015440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電　　話</w:t>
                      </w:r>
                      <w:r w:rsidR="00FA608B" w:rsidRPr="00FA608B">
                        <w:rPr>
                          <w:rFonts w:ascii="ＭＳ ゴシック" w:eastAsia="ＭＳ ゴシック" w:hAnsi="ＭＳ ゴシック"/>
                          <w:sz w:val="24"/>
                        </w:rPr>
                        <w:t>：０２５９－６３－３１８５</w:t>
                      </w:r>
                    </w:p>
                    <w:p w14:paraId="504B2D0B" w14:textId="77777777" w:rsidR="00FA608B" w:rsidRPr="00FA608B" w:rsidRDefault="00FA608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5440E">
                        <w:rPr>
                          <w:rFonts w:ascii="ＭＳ ゴシック" w:eastAsia="ＭＳ ゴシック" w:hAnsi="ＭＳ ゴシック" w:hint="eastAsia"/>
                          <w:spacing w:val="60"/>
                          <w:kern w:val="0"/>
                          <w:sz w:val="24"/>
                          <w:fitText w:val="960" w:id="-1715199488"/>
                        </w:rPr>
                        <w:t>ＦＡ</w:t>
                      </w:r>
                      <w:r w:rsidRPr="0015440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fitText w:val="960" w:id="-1715199488"/>
                        </w:rPr>
                        <w:t>Ｘ</w:t>
                      </w:r>
                      <w:r w:rsidRPr="00FA608B">
                        <w:rPr>
                          <w:rFonts w:ascii="ＭＳ ゴシック" w:eastAsia="ＭＳ ゴシック" w:hAnsi="ＭＳ ゴシック"/>
                          <w:sz w:val="24"/>
                        </w:rPr>
                        <w:t>：０２５９－６３－４３８６</w:t>
                      </w:r>
                    </w:p>
                    <w:p w14:paraId="6F0BD6D0" w14:textId="77777777" w:rsidR="00FA608B" w:rsidRPr="00FA608B" w:rsidRDefault="0015440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メール</w:t>
                      </w:r>
                      <w:r w:rsidR="00FA608B" w:rsidRPr="00FA60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：ngt111150@pref.niigata.lg.jp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608B" w:rsidRPr="001D4101" w:rsidSect="003B5C93"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7AA4" w14:textId="77777777" w:rsidR="005F2633" w:rsidRDefault="005F2633" w:rsidP="005F2633">
      <w:r>
        <w:separator/>
      </w:r>
    </w:p>
  </w:endnote>
  <w:endnote w:type="continuationSeparator" w:id="0">
    <w:p w14:paraId="3863D6F3" w14:textId="77777777" w:rsidR="005F2633" w:rsidRDefault="005F2633" w:rsidP="005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409D" w14:textId="77777777" w:rsidR="005F2633" w:rsidRDefault="005F2633" w:rsidP="005F2633">
      <w:r>
        <w:separator/>
      </w:r>
    </w:p>
  </w:footnote>
  <w:footnote w:type="continuationSeparator" w:id="0">
    <w:p w14:paraId="64B3E6C8" w14:textId="77777777" w:rsidR="005F2633" w:rsidRDefault="005F2633" w:rsidP="005F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F"/>
    <w:rsid w:val="0015440E"/>
    <w:rsid w:val="001B05AA"/>
    <w:rsid w:val="001D4101"/>
    <w:rsid w:val="0021444B"/>
    <w:rsid w:val="002C1314"/>
    <w:rsid w:val="003A6E0E"/>
    <w:rsid w:val="003B4951"/>
    <w:rsid w:val="003B5C93"/>
    <w:rsid w:val="004B7F76"/>
    <w:rsid w:val="004D48C3"/>
    <w:rsid w:val="0055023B"/>
    <w:rsid w:val="005B0EAE"/>
    <w:rsid w:val="005C55C1"/>
    <w:rsid w:val="005F2633"/>
    <w:rsid w:val="00652530"/>
    <w:rsid w:val="00671EC2"/>
    <w:rsid w:val="006A7D46"/>
    <w:rsid w:val="00716F24"/>
    <w:rsid w:val="0078450F"/>
    <w:rsid w:val="007D452F"/>
    <w:rsid w:val="007F3E61"/>
    <w:rsid w:val="00814C36"/>
    <w:rsid w:val="008630F4"/>
    <w:rsid w:val="009C2A93"/>
    <w:rsid w:val="009C7E8D"/>
    <w:rsid w:val="009F652D"/>
    <w:rsid w:val="00AF060F"/>
    <w:rsid w:val="00D16B7D"/>
    <w:rsid w:val="00DC43B5"/>
    <w:rsid w:val="00E001E9"/>
    <w:rsid w:val="00E262B4"/>
    <w:rsid w:val="00E74EED"/>
    <w:rsid w:val="00F466EC"/>
    <w:rsid w:val="00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18BA7A"/>
  <w15:chartTrackingRefBased/>
  <w15:docId w15:val="{05345659-99B8-4277-96D9-9EF14C46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4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44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2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2633"/>
  </w:style>
  <w:style w:type="paragraph" w:styleId="a8">
    <w:name w:val="footer"/>
    <w:basedOn w:val="a"/>
    <w:link w:val="a9"/>
    <w:uiPriority w:val="99"/>
    <w:unhideWhenUsed/>
    <w:rsid w:val="005F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176</Words>
  <Characters>176</Characters>
  <Application>Microsoft Office Word</Application>
  <DocSecurity>0</DocSecurity>
  <Lines>44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cp:lastPrinted>2025-10-28T00:29:00Z</cp:lastPrinted>
  <dcterms:created xsi:type="dcterms:W3CDTF">2025-10-10T02:23:00Z</dcterms:created>
  <dcterms:modified xsi:type="dcterms:W3CDTF">2025-10-29T07:51:00Z</dcterms:modified>
</cp:coreProperties>
</file>