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D045" w14:textId="77777777" w:rsidR="00ED6B5C" w:rsidRDefault="00EC62AC">
      <w:pPr>
        <w:overflowPunct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567BE0F" w14:textId="77777777" w:rsidR="00ED6B5C" w:rsidRDefault="00ED6B5C">
      <w:pPr>
        <w:overflowPunct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0"/>
        <w:gridCol w:w="713"/>
        <w:gridCol w:w="1912"/>
      </w:tblGrid>
      <w:tr w:rsidR="00ED6B5C" w14:paraId="4DC62C3B" w14:textId="77777777">
        <w:trPr>
          <w:cantSplit/>
        </w:trPr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31ADE" w14:textId="77777777" w:rsidR="00ED6B5C" w:rsidRDefault="00EC62AC">
            <w:pPr>
              <w:overflowPunct w:val="0"/>
              <w:jc w:val="right"/>
            </w:pPr>
            <w:r>
              <w:rPr>
                <w:rFonts w:hint="eastAsia"/>
              </w:rPr>
              <w:t>コインオペレーションクリーニング営業施設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A932F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変更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CD586D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届</w:t>
            </w:r>
          </w:p>
        </w:tc>
      </w:tr>
      <w:tr w:rsidR="00ED6B5C" w14:paraId="272E68C1" w14:textId="77777777">
        <w:trPr>
          <w:cantSplit/>
        </w:trPr>
        <w:tc>
          <w:tcPr>
            <w:tcW w:w="588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BBD15" w14:textId="77777777" w:rsidR="00ED6B5C" w:rsidRDefault="00ED6B5C">
            <w:pPr>
              <w:overflowPunct w:val="0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1ACD0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19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F8DC4" w14:textId="77777777" w:rsidR="00ED6B5C" w:rsidRDefault="00ED6B5C">
            <w:pPr>
              <w:overflowPunct w:val="0"/>
            </w:pPr>
          </w:p>
        </w:tc>
      </w:tr>
    </w:tbl>
    <w:p w14:paraId="3A7571B4" w14:textId="77777777" w:rsidR="00ED6B5C" w:rsidRDefault="00EC62AC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4697EC11" w14:textId="77777777" w:rsidR="00ED6B5C" w:rsidRDefault="00EC62AC">
      <w:pPr>
        <w:overflowPunct w:val="0"/>
      </w:pPr>
      <w:r>
        <w:rPr>
          <w:rFonts w:hint="eastAsia"/>
        </w:rPr>
        <w:t xml:space="preserve">　地域振興局長　　　　様</w:t>
      </w:r>
    </w:p>
    <w:p w14:paraId="4D4834AC" w14:textId="77777777" w:rsidR="00ED6B5C" w:rsidRDefault="00ED6B5C">
      <w:pPr>
        <w:overflowPunct w:val="0"/>
      </w:pPr>
    </w:p>
    <w:p w14:paraId="661984EC" w14:textId="77777777" w:rsidR="00ED6B5C" w:rsidRDefault="00ED6B5C">
      <w:pPr>
        <w:overflowPunct w:val="0"/>
      </w:pPr>
    </w:p>
    <w:p w14:paraId="7C0D34C9" w14:textId="77777777" w:rsidR="00ED6B5C" w:rsidRDefault="00EC62AC">
      <w:pPr>
        <w:overflowPunct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21AF082B" w14:textId="77777777" w:rsidR="00ED6B5C" w:rsidRDefault="00EC62AC">
      <w:pPr>
        <w:overflowPunct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0"/>
        <w:gridCol w:w="2100"/>
        <w:gridCol w:w="1575"/>
      </w:tblGrid>
      <w:tr w:rsidR="00ED6B5C" w14:paraId="1EE5B5DE" w14:textId="77777777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D92AEB" w14:textId="77777777" w:rsidR="00ED6B5C" w:rsidRDefault="00F22A12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30E2877" wp14:editId="61334E85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15240</wp:posOffset>
                      </wp:positionV>
                      <wp:extent cx="1472565" cy="316865"/>
                      <wp:effectExtent l="0" t="0" r="13335" b="260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2565" cy="316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0C5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9.05pt;margin-top:1.2pt;width:115.9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" o:allowincell="f" strokeweight=".5pt"/>
                  </w:pict>
                </mc:Fallback>
              </mc:AlternateContent>
            </w:r>
            <w:r w:rsidR="00EC62AC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505648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0AEAFC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D7EC3D6" w14:textId="77777777" w:rsidR="00ED6B5C" w:rsidRDefault="00EC62AC">
      <w:pPr>
        <w:overflowPunct w:val="0"/>
        <w:jc w:val="right"/>
      </w:pPr>
      <w:r>
        <w:rPr>
          <w:rFonts w:hint="eastAsia"/>
        </w:rPr>
        <w:t xml:space="preserve">電話番号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730"/>
        <w:gridCol w:w="3255"/>
      </w:tblGrid>
      <w:tr w:rsidR="00ED6B5C" w14:paraId="5764097B" w14:textId="77777777">
        <w:trPr>
          <w:cantSplit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BDFCE" w14:textId="77777777" w:rsidR="00ED6B5C" w:rsidRDefault="00EC62AC" w:rsidP="00092134">
            <w:pPr>
              <w:overflowPunct w:val="0"/>
              <w:ind w:firstLineChars="100" w:firstLine="210"/>
            </w:pPr>
            <w:r>
              <w:rPr>
                <w:rFonts w:hint="eastAsia"/>
              </w:rPr>
              <w:t>下記のとおり営業施設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5AD71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の開設届出事項を変更した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B8617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>ので、新潟県コインオペレーシ</w:t>
            </w:r>
          </w:p>
        </w:tc>
      </w:tr>
      <w:tr w:rsidR="00ED6B5C" w14:paraId="0A094ECC" w14:textId="77777777">
        <w:trPr>
          <w:cantSplit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C8774" w14:textId="77777777" w:rsidR="00ED6B5C" w:rsidRDefault="00ED6B5C">
            <w:pPr>
              <w:overflowPunct w:val="0"/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549D4" w14:textId="77777777" w:rsidR="00ED6B5C" w:rsidRDefault="00EC62AC">
            <w:pPr>
              <w:overflowPunct w:val="0"/>
              <w:jc w:val="distribute"/>
            </w:pPr>
            <w:r>
              <w:rPr>
                <w:rFonts w:hint="eastAsia"/>
              </w:rPr>
              <w:t>を廃止した</w:t>
            </w:r>
          </w:p>
        </w:tc>
        <w:tc>
          <w:tcPr>
            <w:tcW w:w="3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9E17F1" w14:textId="77777777" w:rsidR="00ED6B5C" w:rsidRDefault="00ED6B5C">
            <w:pPr>
              <w:overflowPunct w:val="0"/>
            </w:pPr>
          </w:p>
        </w:tc>
      </w:tr>
    </w:tbl>
    <w:p w14:paraId="22209E36" w14:textId="77777777" w:rsidR="00ED6B5C" w:rsidRDefault="00EC62AC">
      <w:pPr>
        <w:overflowPunct w:val="0"/>
      </w:pPr>
      <w:r>
        <w:rPr>
          <w:rFonts w:hint="eastAsia"/>
        </w:rPr>
        <w:t>ョンクリーニング営業施設の衛生措置等指導要綱第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14:paraId="586236A3" w14:textId="77777777" w:rsidR="00ED6B5C" w:rsidRDefault="00EC62AC">
      <w:pPr>
        <w:overflowPunct w:val="0"/>
        <w:jc w:val="center"/>
      </w:pPr>
      <w:r>
        <w:rPr>
          <w:rFonts w:hint="eastAsia"/>
        </w:rPr>
        <w:t>記</w:t>
      </w:r>
    </w:p>
    <w:p w14:paraId="4AD6EDD2" w14:textId="77777777" w:rsidR="00ED6B5C" w:rsidRDefault="00EC62AC">
      <w:pPr>
        <w:overflowPunct w:val="0"/>
      </w:pPr>
      <w:r>
        <w:t>1</w:t>
      </w:r>
      <w:r>
        <w:rPr>
          <w:rFonts w:hint="eastAsia"/>
        </w:rPr>
        <w:t xml:space="preserve">　営業施設の名称</w:t>
      </w:r>
    </w:p>
    <w:p w14:paraId="326E6CA1" w14:textId="77777777" w:rsidR="00ED6B5C" w:rsidRDefault="00EC62AC">
      <w:pPr>
        <w:overflowPunct w:val="0"/>
      </w:pPr>
      <w:r>
        <w:t>2</w:t>
      </w:r>
      <w:r>
        <w:rPr>
          <w:rFonts w:hint="eastAsia"/>
        </w:rPr>
        <w:t xml:space="preserve">　営業施設の所在地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666"/>
        <w:gridCol w:w="6209"/>
      </w:tblGrid>
      <w:tr w:rsidR="00ED6B5C" w14:paraId="7DAC98AE" w14:textId="77777777">
        <w:trPr>
          <w:cantSplit/>
          <w:trHeight w:val="1034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14A2013" w14:textId="77777777" w:rsidR="00ED6B5C" w:rsidRDefault="00EC62AC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54"/>
              </w:rPr>
              <w:t>開設届出事項の変</w:t>
            </w:r>
            <w:r>
              <w:rPr>
                <w:rFonts w:hint="eastAsia"/>
              </w:rPr>
              <w:t>更</w:t>
            </w:r>
          </w:p>
        </w:tc>
        <w:tc>
          <w:tcPr>
            <w:tcW w:w="16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BD4C99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62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05F4D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 xml:space="preserve">　□　営業施設の概要　　　　□　衛生管理責任者</w:t>
            </w:r>
          </w:p>
          <w:p w14:paraId="4AC4DF05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 xml:space="preserve">　□　有機溶剤管理責任者　　□　その他</w:t>
            </w:r>
          </w:p>
        </w:tc>
      </w:tr>
      <w:tr w:rsidR="00ED6B5C" w14:paraId="2184D2C6" w14:textId="77777777">
        <w:trPr>
          <w:cantSplit/>
          <w:trHeight w:val="7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6A518E" w14:textId="77777777" w:rsidR="00ED6B5C" w:rsidRDefault="00ED6B5C">
            <w:pPr>
              <w:overflowPunct w:val="0"/>
            </w:pPr>
          </w:p>
        </w:tc>
        <w:tc>
          <w:tcPr>
            <w:tcW w:w="16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C7A8A6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2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9DD001" w14:textId="77777777" w:rsidR="00ED6B5C" w:rsidRDefault="00ED6B5C">
            <w:pPr>
              <w:overflowPunct w:val="0"/>
            </w:pPr>
          </w:p>
          <w:p w14:paraId="65419F30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6B5C" w14:paraId="0ED4A1AD" w14:textId="77777777">
        <w:trPr>
          <w:cantSplit/>
          <w:trHeight w:val="7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96C3B4" w14:textId="77777777" w:rsidR="00ED6B5C" w:rsidRDefault="00ED6B5C">
            <w:pPr>
              <w:overflowPunct w:val="0"/>
            </w:pPr>
          </w:p>
        </w:tc>
        <w:tc>
          <w:tcPr>
            <w:tcW w:w="16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DEBF0F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2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54873A" w14:textId="77777777" w:rsidR="00ED6B5C" w:rsidRDefault="00EC62A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6B5C" w14:paraId="5E7785ED" w14:textId="77777777">
        <w:trPr>
          <w:cantSplit/>
          <w:trHeight w:val="7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4B2904" w14:textId="77777777" w:rsidR="00ED6B5C" w:rsidRDefault="00ED6B5C">
            <w:pPr>
              <w:overflowPunct w:val="0"/>
            </w:pPr>
          </w:p>
        </w:tc>
        <w:tc>
          <w:tcPr>
            <w:tcW w:w="16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136A5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A60FC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D6B5C" w14:paraId="6CD46996" w14:textId="77777777">
        <w:trPr>
          <w:cantSplit/>
          <w:trHeight w:val="700"/>
        </w:trPr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A59C1E5" w14:textId="77777777" w:rsidR="00ED6B5C" w:rsidRDefault="00EC62AC">
            <w:pPr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6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03E24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2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CBDA5" w14:textId="77777777" w:rsidR="00ED6B5C" w:rsidRDefault="00EC62AC">
            <w:pPr>
              <w:overflowPunct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BE38911" w14:textId="77777777" w:rsidR="00ED6B5C" w:rsidRDefault="00EC62AC">
      <w:pPr>
        <w:overflowPunct w:val="0"/>
      </w:pPr>
      <w:r>
        <w:rPr>
          <w:rFonts w:hint="eastAsia"/>
        </w:rPr>
        <w:t>添付書類　営業施設の概要を変更する場合は、変更後の状況を明らかにする書類</w:t>
      </w:r>
    </w:p>
    <w:sectPr w:rsidR="00ED6B5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437E" w14:textId="77777777" w:rsidR="00055A38" w:rsidRDefault="00055A38" w:rsidP="00763C65">
      <w:r>
        <w:separator/>
      </w:r>
    </w:p>
  </w:endnote>
  <w:endnote w:type="continuationSeparator" w:id="0">
    <w:p w14:paraId="674FA88A" w14:textId="77777777" w:rsidR="00055A38" w:rsidRDefault="00055A38" w:rsidP="0076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490F" w14:textId="77777777" w:rsidR="00055A38" w:rsidRDefault="00055A38" w:rsidP="00763C65">
      <w:r>
        <w:separator/>
      </w:r>
    </w:p>
  </w:footnote>
  <w:footnote w:type="continuationSeparator" w:id="0">
    <w:p w14:paraId="12EE39DE" w14:textId="77777777" w:rsidR="00055A38" w:rsidRDefault="00055A38" w:rsidP="0076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5C"/>
    <w:rsid w:val="00055A38"/>
    <w:rsid w:val="00092134"/>
    <w:rsid w:val="004033A4"/>
    <w:rsid w:val="00647695"/>
    <w:rsid w:val="00741546"/>
    <w:rsid w:val="00763C65"/>
    <w:rsid w:val="00945292"/>
    <w:rsid w:val="00AC0DAE"/>
    <w:rsid w:val="00BF0646"/>
    <w:rsid w:val="00EC62AC"/>
    <w:rsid w:val="00ED6B5C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05D03"/>
  <w14:defaultImageDpi w14:val="0"/>
  <w15:docId w15:val="{3B8F7FDE-35C2-4452-813D-76026538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3</cp:revision>
  <dcterms:created xsi:type="dcterms:W3CDTF">2024-12-04T06:57:00Z</dcterms:created>
  <dcterms:modified xsi:type="dcterms:W3CDTF">2026-03-02T05:58:00Z</dcterms:modified>
</cp:coreProperties>
</file>