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88AC" w14:textId="77777777" w:rsidR="00926692" w:rsidRDefault="00610C5B" w:rsidP="0065629F">
      <w:pPr>
        <w:spacing w:line="547" w:lineRule="exact"/>
        <w:rPr>
          <w:rFonts w:hint="default"/>
        </w:rPr>
      </w:pPr>
      <w:r>
        <w:rPr>
          <w:sz w:val="40"/>
        </w:rPr>
        <w:t>【参考様式</w:t>
      </w:r>
      <w:r w:rsidR="001369FE">
        <w:rPr>
          <w:sz w:val="40"/>
        </w:rPr>
        <w:t>２</w:t>
      </w:r>
      <w:r>
        <w:rPr>
          <w:sz w:val="40"/>
        </w:rPr>
        <w:t>】特定販売を行う場合の添付書類</w:t>
      </w:r>
    </w:p>
    <w:p w14:paraId="1BD62E3D" w14:textId="77777777" w:rsidR="00926692" w:rsidRDefault="00926692">
      <w:pPr>
        <w:spacing w:line="340" w:lineRule="exact"/>
        <w:jc w:val="center"/>
        <w:rPr>
          <w:rFonts w:hint="default"/>
        </w:rPr>
      </w:pPr>
    </w:p>
    <w:tbl>
      <w:tblPr>
        <w:tblW w:w="4795" w:type="pct"/>
        <w:jc w:val="center"/>
        <w:tblCellMar>
          <w:left w:w="0" w:type="dxa"/>
          <w:right w:w="0" w:type="dxa"/>
        </w:tblCellMar>
        <w:tblLook w:val="0000" w:firstRow="0" w:lastRow="0" w:firstColumn="0" w:lastColumn="0" w:noHBand="0" w:noVBand="0"/>
      </w:tblPr>
      <w:tblGrid>
        <w:gridCol w:w="463"/>
        <w:gridCol w:w="2986"/>
        <w:gridCol w:w="5671"/>
      </w:tblGrid>
      <w:tr w:rsidR="00926692" w14:paraId="4B622DB7" w14:textId="77777777" w:rsidTr="0065629F">
        <w:trPr>
          <w:jc w:val="center"/>
        </w:trPr>
        <w:tc>
          <w:tcPr>
            <w:tcW w:w="18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B8A877" w14:textId="77777777" w:rsidR="00926692" w:rsidRDefault="00610C5B">
            <w:pPr>
              <w:spacing w:line="425" w:lineRule="exact"/>
              <w:jc w:val="distribute"/>
              <w:rPr>
                <w:rFonts w:hint="default"/>
              </w:rPr>
            </w:pPr>
            <w:r>
              <w:t>店舗の名称</w:t>
            </w: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1238998" w14:textId="77777777" w:rsidR="00926692" w:rsidRDefault="00926692">
            <w:pPr>
              <w:spacing w:line="425" w:lineRule="exact"/>
              <w:jc w:val="left"/>
              <w:rPr>
                <w:rFonts w:hint="default"/>
              </w:rPr>
            </w:pPr>
          </w:p>
        </w:tc>
      </w:tr>
      <w:tr w:rsidR="00926692" w14:paraId="7C72E601" w14:textId="77777777" w:rsidTr="0065629F">
        <w:trPr>
          <w:jc w:val="center"/>
        </w:trPr>
        <w:tc>
          <w:tcPr>
            <w:tcW w:w="18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809760" w14:textId="77777777" w:rsidR="00926692" w:rsidRDefault="00610C5B">
            <w:pPr>
              <w:spacing w:line="368" w:lineRule="exact"/>
              <w:jc w:val="distribute"/>
              <w:rPr>
                <w:rFonts w:hint="default"/>
              </w:rPr>
            </w:pPr>
            <w:r>
              <w:rPr>
                <w:sz w:val="20"/>
              </w:rPr>
              <w:t>特定販売を行う医薬品の区分</w:t>
            </w:r>
          </w:p>
          <w:p w14:paraId="303BF2B3" w14:textId="77777777" w:rsidR="00926692" w:rsidRDefault="00610C5B">
            <w:pPr>
              <w:jc w:val="distribute"/>
              <w:rPr>
                <w:rFonts w:hint="default"/>
              </w:rPr>
            </w:pPr>
            <w:r>
              <w:t>（該当する□にチェック☑）</w:t>
            </w: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E28B0A5" w14:textId="68F7E43D" w:rsidR="00DF33E2" w:rsidRDefault="00DF33E2">
            <w:pPr>
              <w:spacing w:line="368" w:lineRule="exact"/>
            </w:pPr>
            <w:r>
              <w:t>□ 要指導医薬品（特定要指導医薬品を除く）</w:t>
            </w:r>
          </w:p>
          <w:p w14:paraId="06DA990B" w14:textId="046BFF2A" w:rsidR="00926692" w:rsidRDefault="00610C5B">
            <w:pPr>
              <w:spacing w:line="368" w:lineRule="exact"/>
              <w:rPr>
                <w:rFonts w:hint="default"/>
              </w:rPr>
            </w:pPr>
            <w:r>
              <w:t>□ 第一類医薬品　　　　　　 □ 指定第二類医薬品</w:t>
            </w:r>
          </w:p>
          <w:p w14:paraId="0B2DF093" w14:textId="77777777" w:rsidR="00926692" w:rsidRDefault="00610C5B">
            <w:pPr>
              <w:rPr>
                <w:rFonts w:hint="default"/>
              </w:rPr>
            </w:pPr>
            <w:r>
              <w:t>□ 第二類医薬品　　　　　　 □ 第三類医薬品</w:t>
            </w:r>
          </w:p>
        </w:tc>
      </w:tr>
      <w:tr w:rsidR="00926692" w14:paraId="5F7FF697" w14:textId="77777777" w:rsidTr="0065629F">
        <w:trPr>
          <w:jc w:val="center"/>
        </w:trPr>
        <w:tc>
          <w:tcPr>
            <w:tcW w:w="18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EEB3D1" w14:textId="77777777" w:rsidR="00926692" w:rsidRDefault="00610C5B">
            <w:pPr>
              <w:jc w:val="distribute"/>
              <w:rPr>
                <w:rFonts w:hint="default"/>
              </w:rPr>
            </w:pPr>
            <w:r>
              <w:t>広告に表示する名称</w:t>
            </w:r>
          </w:p>
          <w:p w14:paraId="067531B8" w14:textId="77777777" w:rsidR="00926692" w:rsidRDefault="00610C5B">
            <w:pPr>
              <w:jc w:val="distribute"/>
              <w:rPr>
                <w:rFonts w:hint="default"/>
              </w:rPr>
            </w:pPr>
            <w:r>
              <w:t>(店舗の正式名称と異なる場合)</w:t>
            </w: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9011CAF" w14:textId="77777777" w:rsidR="00926692" w:rsidRDefault="00926692">
            <w:pPr>
              <w:rPr>
                <w:rFonts w:hint="default"/>
              </w:rPr>
            </w:pPr>
          </w:p>
          <w:p w14:paraId="1AB6524C" w14:textId="77777777" w:rsidR="00926692" w:rsidRDefault="00926692">
            <w:pPr>
              <w:jc w:val="left"/>
              <w:rPr>
                <w:rFonts w:hint="default"/>
              </w:rPr>
            </w:pPr>
          </w:p>
        </w:tc>
      </w:tr>
      <w:tr w:rsidR="00926692" w14:paraId="6DA48085" w14:textId="77777777" w:rsidTr="0065629F">
        <w:trPr>
          <w:jc w:val="center"/>
        </w:trPr>
        <w:tc>
          <w:tcPr>
            <w:tcW w:w="18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23D58C" w14:textId="77777777" w:rsidR="00926692" w:rsidRDefault="00610C5B">
            <w:pPr>
              <w:jc w:val="distribute"/>
              <w:rPr>
                <w:rFonts w:hint="default"/>
              </w:rPr>
            </w:pPr>
            <w:r>
              <w:t>使用する通信手段</w:t>
            </w:r>
          </w:p>
          <w:p w14:paraId="38C43BC5" w14:textId="77777777" w:rsidR="00926692" w:rsidRDefault="00610C5B">
            <w:pPr>
              <w:jc w:val="distribute"/>
              <w:rPr>
                <w:rFonts w:hint="default"/>
              </w:rPr>
            </w:pPr>
            <w:r>
              <w:t>（該当する□にチェック☑）</w:t>
            </w: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B35BB39" w14:textId="77777777" w:rsidR="00926692" w:rsidRDefault="00610C5B">
            <w:pPr>
              <w:rPr>
                <w:rFonts w:hint="default"/>
              </w:rPr>
            </w:pPr>
            <w:r>
              <w:t>□ インターネット　□ 電話　□ カタログ(郵便)</w:t>
            </w:r>
          </w:p>
          <w:p w14:paraId="375C5E90" w14:textId="77777777" w:rsidR="00926692" w:rsidRDefault="00610C5B">
            <w:pPr>
              <w:rPr>
                <w:rFonts w:hint="default"/>
              </w:rPr>
            </w:pPr>
            <w:r>
              <w:t>□ その他（　　　　　　　　　　　　　　　　　）</w:t>
            </w:r>
          </w:p>
        </w:tc>
      </w:tr>
      <w:tr w:rsidR="00926692" w14:paraId="2E4B8796" w14:textId="77777777" w:rsidTr="0065629F">
        <w:trPr>
          <w:jc w:val="center"/>
        </w:trPr>
        <w:tc>
          <w:tcPr>
            <w:tcW w:w="18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E34FB9" w14:textId="77777777" w:rsidR="00926692" w:rsidRDefault="00610C5B">
            <w:pPr>
              <w:jc w:val="distribute"/>
              <w:rPr>
                <w:rFonts w:hint="default"/>
              </w:rPr>
            </w:pPr>
            <w:r>
              <w:t>主たるホームページアドレス</w:t>
            </w:r>
          </w:p>
          <w:p w14:paraId="5D764B24" w14:textId="77777777" w:rsidR="00926692" w:rsidRDefault="00926692">
            <w:pPr>
              <w:jc w:val="distribute"/>
              <w:rPr>
                <w:rFonts w:hint="default"/>
              </w:rPr>
            </w:pPr>
          </w:p>
          <w:p w14:paraId="1E2D833D" w14:textId="77777777" w:rsidR="00926692" w:rsidRDefault="00610C5B">
            <w:pPr>
              <w:jc w:val="distribute"/>
              <w:rPr>
                <w:rFonts w:hint="default"/>
              </w:rPr>
            </w:pPr>
            <w:r>
              <w:t>(インターネット広告を行う場合)</w:t>
            </w: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088DC" w14:textId="77777777" w:rsidR="00926692" w:rsidRDefault="00610C5B" w:rsidP="00541468">
            <w:pPr>
              <w:rPr>
                <w:rFonts w:hint="default"/>
              </w:rPr>
            </w:pPr>
            <w:r>
              <w:t>閲覧にパスワードが必要</w:t>
            </w:r>
          </w:p>
          <w:p w14:paraId="3C5F47A0" w14:textId="77777777" w:rsidR="00926692" w:rsidRDefault="00610C5B" w:rsidP="00541468">
            <w:pPr>
              <w:rPr>
                <w:rFonts w:hint="default"/>
              </w:rPr>
            </w:pPr>
            <w:r>
              <w:t>□有（　　　　　　　　　　　　　　　）　□無</w:t>
            </w:r>
          </w:p>
        </w:tc>
      </w:tr>
      <w:tr w:rsidR="00926692" w14:paraId="475FFC39" w14:textId="77777777" w:rsidTr="0065629F">
        <w:trPr>
          <w:jc w:val="center"/>
        </w:trPr>
        <w:tc>
          <w:tcPr>
            <w:tcW w:w="18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9D63C1" w14:textId="77777777" w:rsidR="00926692" w:rsidRDefault="00610C5B">
            <w:pPr>
              <w:jc w:val="distribute"/>
              <w:rPr>
                <w:rFonts w:hint="default"/>
              </w:rPr>
            </w:pPr>
            <w:r>
              <w:t>主たるホームページの構成概要</w:t>
            </w:r>
          </w:p>
          <w:p w14:paraId="0B08A9ED" w14:textId="77777777" w:rsidR="00926692" w:rsidRDefault="00610C5B">
            <w:pPr>
              <w:jc w:val="distribute"/>
              <w:rPr>
                <w:rFonts w:hint="default"/>
              </w:rPr>
            </w:pPr>
            <w:r>
              <w:t>(インターネット広告を行う場合)</w:t>
            </w: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6B8F29" w14:textId="77777777" w:rsidR="00926692" w:rsidRDefault="00610C5B" w:rsidP="00541468">
            <w:pPr>
              <w:rPr>
                <w:rFonts w:hint="default"/>
              </w:rPr>
            </w:pPr>
            <w:r>
              <w:t xml:space="preserve"> 別紙のとおり</w:t>
            </w:r>
          </w:p>
        </w:tc>
      </w:tr>
      <w:tr w:rsidR="00926692" w14:paraId="112791CF" w14:textId="77777777" w:rsidTr="0065629F">
        <w:trPr>
          <w:jc w:val="center"/>
        </w:trPr>
        <w:tc>
          <w:tcPr>
            <w:tcW w:w="25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85BF8DD" w14:textId="77777777" w:rsidR="00926692" w:rsidRDefault="00926692">
            <w:pPr>
              <w:rPr>
                <w:rFonts w:hint="default"/>
              </w:rPr>
            </w:pPr>
          </w:p>
          <w:p w14:paraId="0B670E2E" w14:textId="77777777" w:rsidR="00926692" w:rsidRDefault="00610C5B">
            <w:pPr>
              <w:rPr>
                <w:rFonts w:hint="default"/>
              </w:rPr>
            </w:pPr>
            <w:r>
              <w:t>(1)</w:t>
            </w:r>
          </w:p>
          <w:p w14:paraId="0B97B0AA" w14:textId="77777777" w:rsidR="00926692" w:rsidRDefault="00926692">
            <w:pPr>
              <w:jc w:val="left"/>
              <w:rPr>
                <w:rFonts w:hint="default"/>
              </w:rPr>
            </w:pPr>
          </w:p>
        </w:tc>
        <w:tc>
          <w:tcPr>
            <w:tcW w:w="163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56114D7" w14:textId="77777777" w:rsidR="00926692" w:rsidRDefault="00926692">
            <w:pPr>
              <w:rPr>
                <w:rFonts w:hint="default"/>
              </w:rPr>
            </w:pPr>
          </w:p>
          <w:p w14:paraId="086966F5" w14:textId="77777777" w:rsidR="00926692" w:rsidRDefault="00610C5B">
            <w:pPr>
              <w:rPr>
                <w:rFonts w:hint="default"/>
              </w:rPr>
            </w:pPr>
            <w:r>
              <w:t>特定販売を行う時間</w:t>
            </w:r>
          </w:p>
          <w:p w14:paraId="4E9F793A" w14:textId="77777777" w:rsidR="00926692" w:rsidRDefault="00926692">
            <w:pPr>
              <w:jc w:val="left"/>
              <w:rPr>
                <w:rFonts w:hint="default"/>
              </w:rPr>
            </w:pP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6FA9710" w14:textId="77777777" w:rsidR="00926692" w:rsidRDefault="00926692">
            <w:pPr>
              <w:jc w:val="left"/>
              <w:rPr>
                <w:rFonts w:hint="default"/>
              </w:rPr>
            </w:pPr>
          </w:p>
          <w:p w14:paraId="6682175A" w14:textId="77777777" w:rsidR="00926692" w:rsidRDefault="00926692">
            <w:pPr>
              <w:jc w:val="left"/>
              <w:rPr>
                <w:rFonts w:hint="default"/>
              </w:rPr>
            </w:pPr>
          </w:p>
          <w:p w14:paraId="27C6D008" w14:textId="77777777" w:rsidR="00926692" w:rsidRDefault="00926692">
            <w:pPr>
              <w:jc w:val="left"/>
              <w:rPr>
                <w:rFonts w:hint="default"/>
              </w:rPr>
            </w:pPr>
          </w:p>
        </w:tc>
      </w:tr>
      <w:tr w:rsidR="00926692" w14:paraId="5EA17236" w14:textId="77777777" w:rsidTr="0065629F">
        <w:trPr>
          <w:jc w:val="center"/>
        </w:trPr>
        <w:tc>
          <w:tcPr>
            <w:tcW w:w="25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6116FF1" w14:textId="77777777" w:rsidR="00926692" w:rsidRDefault="00926692">
            <w:pPr>
              <w:rPr>
                <w:rFonts w:hint="default"/>
              </w:rPr>
            </w:pPr>
          </w:p>
          <w:p w14:paraId="56003DCD" w14:textId="77777777" w:rsidR="00926692" w:rsidRDefault="00610C5B">
            <w:pPr>
              <w:rPr>
                <w:rFonts w:hint="default"/>
              </w:rPr>
            </w:pPr>
            <w:r>
              <w:t>(2)</w:t>
            </w:r>
          </w:p>
          <w:p w14:paraId="624FC5BA" w14:textId="77777777" w:rsidR="00926692" w:rsidRDefault="00926692">
            <w:pPr>
              <w:jc w:val="left"/>
              <w:rPr>
                <w:rFonts w:hint="default"/>
              </w:rPr>
            </w:pPr>
          </w:p>
        </w:tc>
        <w:tc>
          <w:tcPr>
            <w:tcW w:w="163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9614BC2" w14:textId="77777777" w:rsidR="00926692" w:rsidRDefault="00610C5B">
            <w:pPr>
              <w:rPr>
                <w:rFonts w:hint="default"/>
              </w:rPr>
            </w:pPr>
            <w:r>
              <w:t>営業時間のうち特定販売のみを行う時間がある場合はその時間</w:t>
            </w: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4A42D7E" w14:textId="77777777" w:rsidR="00926692" w:rsidRDefault="00926692">
            <w:pPr>
              <w:rPr>
                <w:rFonts w:hint="default"/>
              </w:rPr>
            </w:pPr>
          </w:p>
          <w:p w14:paraId="7971F058" w14:textId="77777777" w:rsidR="00926692" w:rsidRDefault="00610C5B">
            <w:pPr>
              <w:rPr>
                <w:rFonts w:hint="default"/>
              </w:rPr>
            </w:pPr>
            <w:r>
              <w:t xml:space="preserve">　　　　　　　　　　　　　</w:t>
            </w:r>
          </w:p>
          <w:p w14:paraId="231E5B4E" w14:textId="77777777" w:rsidR="00926692" w:rsidRDefault="00926692">
            <w:pPr>
              <w:jc w:val="left"/>
              <w:rPr>
                <w:rFonts w:hint="default"/>
              </w:rPr>
            </w:pPr>
          </w:p>
        </w:tc>
      </w:tr>
      <w:tr w:rsidR="00926692" w14:paraId="3FB741EF" w14:textId="77777777" w:rsidTr="0065629F">
        <w:trPr>
          <w:jc w:val="center"/>
        </w:trPr>
        <w:tc>
          <w:tcPr>
            <w:tcW w:w="25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2A76844" w14:textId="77777777" w:rsidR="00926692" w:rsidRDefault="00926692">
            <w:pPr>
              <w:rPr>
                <w:rFonts w:hint="default"/>
              </w:rPr>
            </w:pPr>
          </w:p>
          <w:p w14:paraId="1B57F310" w14:textId="77777777" w:rsidR="00926692" w:rsidRDefault="00926692">
            <w:pPr>
              <w:rPr>
                <w:rFonts w:hint="default"/>
              </w:rPr>
            </w:pPr>
          </w:p>
          <w:p w14:paraId="1814781E" w14:textId="77777777" w:rsidR="00926692" w:rsidRDefault="00926692">
            <w:pPr>
              <w:rPr>
                <w:rFonts w:hint="default"/>
              </w:rPr>
            </w:pPr>
          </w:p>
          <w:p w14:paraId="6450DF6D" w14:textId="77777777" w:rsidR="00926692" w:rsidRDefault="00610C5B">
            <w:pPr>
              <w:rPr>
                <w:rFonts w:hint="default"/>
              </w:rPr>
            </w:pPr>
            <w:r>
              <w:t>(3)</w:t>
            </w:r>
          </w:p>
          <w:p w14:paraId="0D985236" w14:textId="77777777" w:rsidR="00926692" w:rsidRDefault="00926692">
            <w:pPr>
              <w:jc w:val="left"/>
              <w:rPr>
                <w:rFonts w:hint="default"/>
              </w:rPr>
            </w:pPr>
          </w:p>
          <w:p w14:paraId="27968D87" w14:textId="77777777" w:rsidR="00926692" w:rsidRDefault="00926692">
            <w:pPr>
              <w:jc w:val="left"/>
              <w:rPr>
                <w:rFonts w:hint="default"/>
              </w:rPr>
            </w:pPr>
          </w:p>
          <w:p w14:paraId="55C03874" w14:textId="77777777" w:rsidR="00926692" w:rsidRDefault="00926692">
            <w:pPr>
              <w:jc w:val="left"/>
              <w:rPr>
                <w:rFonts w:hint="default"/>
              </w:rPr>
            </w:pPr>
          </w:p>
        </w:tc>
        <w:tc>
          <w:tcPr>
            <w:tcW w:w="163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A428DC3" w14:textId="77777777" w:rsidR="00926692" w:rsidRDefault="00610C5B">
            <w:pPr>
              <w:rPr>
                <w:rFonts w:hint="default"/>
              </w:rPr>
            </w:pPr>
            <w:r>
              <w:t>(2)がある場合、</w:t>
            </w:r>
          </w:p>
          <w:p w14:paraId="76454096" w14:textId="77777777" w:rsidR="00926692" w:rsidRDefault="00610C5B">
            <w:pPr>
              <w:rPr>
                <w:rFonts w:hint="default"/>
              </w:rPr>
            </w:pPr>
            <w:r>
              <w:t>特定販売の実施方法に関する適切な監督を行うために必要な設備の概要</w:t>
            </w:r>
          </w:p>
          <w:p w14:paraId="59CBB706" w14:textId="77777777" w:rsidR="00926692" w:rsidRDefault="00610C5B">
            <w:pPr>
              <w:rPr>
                <w:rFonts w:hint="default"/>
              </w:rPr>
            </w:pPr>
            <w:r w:rsidRPr="00FC7B94">
              <w:rPr>
                <w:spacing w:val="1"/>
                <w:fitText w:val="2749" w:id="387"/>
              </w:rPr>
              <w:t>（該当する□にチェック☑</w:t>
            </w:r>
            <w:r w:rsidRPr="00FC7B94">
              <w:rPr>
                <w:spacing w:val="-2"/>
                <w:fitText w:val="2749" w:id="387"/>
              </w:rPr>
              <w:t>）</w:t>
            </w:r>
          </w:p>
          <w:p w14:paraId="773936D2" w14:textId="77777777" w:rsidR="00926692" w:rsidRDefault="00926692">
            <w:pPr>
              <w:jc w:val="left"/>
              <w:rPr>
                <w:rFonts w:hint="default"/>
              </w:rPr>
            </w:pPr>
          </w:p>
          <w:p w14:paraId="68F907BA" w14:textId="77777777" w:rsidR="00926692" w:rsidRDefault="00926692">
            <w:pPr>
              <w:jc w:val="left"/>
              <w:rPr>
                <w:rFonts w:hint="default"/>
              </w:rPr>
            </w:pP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4AA6B13" w14:textId="77777777" w:rsidR="00926692" w:rsidRDefault="00610C5B">
            <w:pPr>
              <w:rPr>
                <w:rFonts w:hint="default"/>
              </w:rPr>
            </w:pPr>
            <w:r>
              <w:t>□ 画像を撮影するためのデジタルカメラ等</w:t>
            </w:r>
          </w:p>
          <w:p w14:paraId="08DA7F17" w14:textId="77777777" w:rsidR="00926692" w:rsidRDefault="00610C5B">
            <w:pPr>
              <w:ind w:left="205" w:hanging="205"/>
              <w:rPr>
                <w:rFonts w:hint="default"/>
              </w:rPr>
            </w:pPr>
            <w:r>
              <w:t>□ 撮影した画像を電子メールで送信するためのパソコンやインターネット回線等</w:t>
            </w:r>
          </w:p>
          <w:p w14:paraId="414A37E6" w14:textId="77777777" w:rsidR="00926692" w:rsidRDefault="00610C5B">
            <w:pPr>
              <w:ind w:left="205" w:hanging="205"/>
              <w:rPr>
                <w:rFonts w:hint="default"/>
              </w:rPr>
            </w:pPr>
            <w:r>
              <w:t xml:space="preserve">　（E-Mail：　　　　　　　　　　　　　　　　）</w:t>
            </w:r>
          </w:p>
          <w:p w14:paraId="574F4247" w14:textId="77777777" w:rsidR="00926692" w:rsidRDefault="00610C5B" w:rsidP="00541468">
            <w:pPr>
              <w:ind w:left="205" w:hanging="205"/>
              <w:rPr>
                <w:rFonts w:hint="default"/>
              </w:rPr>
            </w:pPr>
            <w:r>
              <w:t xml:space="preserve">□ </w:t>
            </w:r>
            <w:r w:rsidRPr="00541468">
              <w:t>現状についてリアルタイムでやり取りができる固定電話機</w:t>
            </w:r>
            <w:r>
              <w:t>及び固定電話回線</w:t>
            </w:r>
          </w:p>
          <w:p w14:paraId="16AE81D3" w14:textId="77777777" w:rsidR="00926692" w:rsidRDefault="00610C5B">
            <w:pPr>
              <w:ind w:left="205" w:hanging="300"/>
              <w:rPr>
                <w:rFonts w:hint="default"/>
              </w:rPr>
            </w:pPr>
            <w:r>
              <w:t xml:space="preserve">　（電話番号：　　　　　　　　　　　　　　　）</w:t>
            </w:r>
          </w:p>
        </w:tc>
      </w:tr>
      <w:tr w:rsidR="00926692" w14:paraId="52B180C1" w14:textId="77777777" w:rsidTr="0065629F">
        <w:trPr>
          <w:jc w:val="center"/>
        </w:trPr>
        <w:tc>
          <w:tcPr>
            <w:tcW w:w="18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695632" w14:textId="77777777" w:rsidR="00926692" w:rsidRDefault="00926692">
            <w:pPr>
              <w:jc w:val="distribute"/>
              <w:rPr>
                <w:rFonts w:hint="default"/>
              </w:rPr>
            </w:pPr>
          </w:p>
          <w:p w14:paraId="081CBD58" w14:textId="77777777" w:rsidR="00926692" w:rsidRDefault="00926692">
            <w:pPr>
              <w:jc w:val="distribute"/>
              <w:rPr>
                <w:rFonts w:hint="default"/>
              </w:rPr>
            </w:pPr>
          </w:p>
          <w:p w14:paraId="51989223" w14:textId="77777777" w:rsidR="00926692" w:rsidRDefault="00610C5B">
            <w:pPr>
              <w:jc w:val="center"/>
              <w:rPr>
                <w:rFonts w:hint="default"/>
              </w:rPr>
            </w:pPr>
            <w:r>
              <w:t>備　　　　　　　　　　　考</w:t>
            </w:r>
          </w:p>
          <w:p w14:paraId="652B3941" w14:textId="77777777" w:rsidR="00926692" w:rsidRDefault="00926692">
            <w:pPr>
              <w:jc w:val="center"/>
              <w:rPr>
                <w:rFonts w:hint="default"/>
              </w:rPr>
            </w:pPr>
          </w:p>
          <w:p w14:paraId="46406C12" w14:textId="77777777" w:rsidR="00926692" w:rsidRDefault="00926692">
            <w:pPr>
              <w:jc w:val="distribute"/>
              <w:rPr>
                <w:rFonts w:hint="default"/>
              </w:rPr>
            </w:pP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07ED93D" w14:textId="77777777" w:rsidR="00926692" w:rsidRDefault="00926692">
            <w:pPr>
              <w:jc w:val="distribute"/>
              <w:rPr>
                <w:rFonts w:hint="default"/>
              </w:rPr>
            </w:pPr>
          </w:p>
          <w:p w14:paraId="0D60C5D1" w14:textId="77777777" w:rsidR="00926692" w:rsidRDefault="00926692">
            <w:pPr>
              <w:jc w:val="distribute"/>
              <w:rPr>
                <w:rFonts w:hint="default"/>
              </w:rPr>
            </w:pPr>
          </w:p>
          <w:p w14:paraId="54918F6F" w14:textId="77777777" w:rsidR="00926692" w:rsidRDefault="00926692">
            <w:pPr>
              <w:jc w:val="distribute"/>
              <w:rPr>
                <w:rFonts w:hint="default"/>
              </w:rPr>
            </w:pPr>
          </w:p>
          <w:p w14:paraId="6F386B1D" w14:textId="77777777" w:rsidR="00926692" w:rsidRDefault="00926692">
            <w:pPr>
              <w:rPr>
                <w:rFonts w:hint="default"/>
              </w:rPr>
            </w:pPr>
          </w:p>
          <w:p w14:paraId="627236E9" w14:textId="77777777" w:rsidR="00926692" w:rsidRDefault="00610C5B">
            <w:pPr>
              <w:rPr>
                <w:rFonts w:hint="default"/>
              </w:rPr>
            </w:pPr>
            <w:r>
              <w:t xml:space="preserve"> （担当者氏名：　　　　　　　電話　　　　　　 ）</w:t>
            </w:r>
          </w:p>
        </w:tc>
      </w:tr>
    </w:tbl>
    <w:p w14:paraId="7EA54C78" w14:textId="77777777" w:rsidR="00926692" w:rsidRDefault="00926692">
      <w:pPr>
        <w:spacing w:line="340" w:lineRule="exact"/>
        <w:rPr>
          <w:rFonts w:hint="default"/>
          <w:snapToGrid w:val="0"/>
          <w:spacing w:val="2"/>
        </w:rPr>
      </w:pPr>
    </w:p>
    <w:sectPr w:rsidR="00926692">
      <w:headerReference w:type="even" r:id="rId7"/>
      <w:footnotePr>
        <w:numRestart w:val="eachPage"/>
      </w:footnotePr>
      <w:endnotePr>
        <w:numFmt w:val="decimal"/>
      </w:endnotePr>
      <w:pgSz w:w="11906" w:h="16838"/>
      <w:pgMar w:top="1417" w:right="1247" w:bottom="1134" w:left="1247" w:header="567" w:footer="0" w:gutter="0"/>
      <w:cols w:space="720"/>
      <w:docGrid w:type="linesAndChars" w:linePitch="357" w:charSpace="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70830" w14:textId="77777777" w:rsidR="00623E0E" w:rsidRDefault="00623E0E">
      <w:pPr>
        <w:spacing w:before="357"/>
        <w:rPr>
          <w:rFonts w:hint="default"/>
        </w:rPr>
      </w:pPr>
      <w:r>
        <w:continuationSeparator/>
      </w:r>
    </w:p>
  </w:endnote>
  <w:endnote w:type="continuationSeparator" w:id="0">
    <w:p w14:paraId="7B0FD02D" w14:textId="77777777" w:rsidR="00623E0E" w:rsidRDefault="00623E0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2FFB" w14:textId="77777777" w:rsidR="00623E0E" w:rsidRDefault="00623E0E">
      <w:pPr>
        <w:spacing w:before="357"/>
        <w:rPr>
          <w:rFonts w:hint="default"/>
        </w:rPr>
      </w:pPr>
      <w:r>
        <w:continuationSeparator/>
      </w:r>
    </w:p>
  </w:footnote>
  <w:footnote w:type="continuationSeparator" w:id="0">
    <w:p w14:paraId="6B483D57" w14:textId="77777777" w:rsidR="00623E0E" w:rsidRDefault="00623E0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BD40" w14:textId="77777777" w:rsidR="00D778E2" w:rsidRDefault="00D778E2">
    <w:pPr>
      <w:spacing w:line="251" w:lineRule="exact"/>
      <w:rPr>
        <w:rFonts w:hint="default"/>
      </w:rPr>
    </w:pPr>
    <w:r>
      <w:rPr>
        <w:i/>
        <w:sz w:val="16"/>
      </w:rPr>
      <w:t>薬事に関する事務取扱要領（販売業関係）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hideSpellingErrors/>
  <w:proofState w:spelling="clean"/>
  <w:doNotTrackMoves/>
  <w:defaultTabStop w:val="846"/>
  <w:hyphenationZone w:val="0"/>
  <w:evenAndOddHeaders/>
  <w:drawingGridHorizontalSpacing w:val="373"/>
  <w:drawingGridVerticalSpacing w:val="357"/>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692"/>
    <w:rsid w:val="0001184F"/>
    <w:rsid w:val="0001394E"/>
    <w:rsid w:val="00016BA1"/>
    <w:rsid w:val="00017249"/>
    <w:rsid w:val="00053188"/>
    <w:rsid w:val="000D6D94"/>
    <w:rsid w:val="00102418"/>
    <w:rsid w:val="00134EA8"/>
    <w:rsid w:val="001369FE"/>
    <w:rsid w:val="00165BCD"/>
    <w:rsid w:val="00183398"/>
    <w:rsid w:val="002054E0"/>
    <w:rsid w:val="00240E95"/>
    <w:rsid w:val="00296B37"/>
    <w:rsid w:val="002E0602"/>
    <w:rsid w:val="00352F58"/>
    <w:rsid w:val="003563EE"/>
    <w:rsid w:val="003C572B"/>
    <w:rsid w:val="00412FB7"/>
    <w:rsid w:val="00476065"/>
    <w:rsid w:val="00495EF7"/>
    <w:rsid w:val="004D6E48"/>
    <w:rsid w:val="00537AFE"/>
    <w:rsid w:val="00541468"/>
    <w:rsid w:val="00553A5F"/>
    <w:rsid w:val="00566BF7"/>
    <w:rsid w:val="00576CCA"/>
    <w:rsid w:val="00577FA6"/>
    <w:rsid w:val="005C0069"/>
    <w:rsid w:val="005D157E"/>
    <w:rsid w:val="005E277D"/>
    <w:rsid w:val="005F0FA4"/>
    <w:rsid w:val="005F5D3C"/>
    <w:rsid w:val="00610C5B"/>
    <w:rsid w:val="006128FB"/>
    <w:rsid w:val="00623E0E"/>
    <w:rsid w:val="006418B7"/>
    <w:rsid w:val="006500D0"/>
    <w:rsid w:val="0065629F"/>
    <w:rsid w:val="0066058A"/>
    <w:rsid w:val="00682A13"/>
    <w:rsid w:val="006D336B"/>
    <w:rsid w:val="00705A5F"/>
    <w:rsid w:val="007612E0"/>
    <w:rsid w:val="0077322F"/>
    <w:rsid w:val="007733FE"/>
    <w:rsid w:val="00792C1E"/>
    <w:rsid w:val="007B2A12"/>
    <w:rsid w:val="007D2F81"/>
    <w:rsid w:val="0084502F"/>
    <w:rsid w:val="00846A25"/>
    <w:rsid w:val="00851D16"/>
    <w:rsid w:val="00883507"/>
    <w:rsid w:val="00884823"/>
    <w:rsid w:val="008A71A2"/>
    <w:rsid w:val="008B1DEA"/>
    <w:rsid w:val="008E7658"/>
    <w:rsid w:val="009012C5"/>
    <w:rsid w:val="00917EFA"/>
    <w:rsid w:val="00926692"/>
    <w:rsid w:val="009349D2"/>
    <w:rsid w:val="009826CB"/>
    <w:rsid w:val="00987DED"/>
    <w:rsid w:val="009949A3"/>
    <w:rsid w:val="009A0CB3"/>
    <w:rsid w:val="009B4DD5"/>
    <w:rsid w:val="00A52D6A"/>
    <w:rsid w:val="00AF5AD3"/>
    <w:rsid w:val="00B23D07"/>
    <w:rsid w:val="00B26C9E"/>
    <w:rsid w:val="00B32C5E"/>
    <w:rsid w:val="00B50D50"/>
    <w:rsid w:val="00B52867"/>
    <w:rsid w:val="00BF06A6"/>
    <w:rsid w:val="00C81BD9"/>
    <w:rsid w:val="00CF1295"/>
    <w:rsid w:val="00D23D0C"/>
    <w:rsid w:val="00D61988"/>
    <w:rsid w:val="00D778E2"/>
    <w:rsid w:val="00DA77D0"/>
    <w:rsid w:val="00DF33E2"/>
    <w:rsid w:val="00E61644"/>
    <w:rsid w:val="00EA2BD9"/>
    <w:rsid w:val="00F77BD7"/>
    <w:rsid w:val="00FA7B4A"/>
    <w:rsid w:val="00FC7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E9C14C"/>
  <w15:docId w15:val="{D16E332B-D493-40A6-85B9-71A8201F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566BF7"/>
    <w:rPr>
      <w:rFonts w:ascii="Arial" w:eastAsia="ＭＳ ゴシック" w:hAnsi="Arial" w:cs="Times New Roman"/>
      <w:sz w:val="18"/>
      <w:szCs w:val="18"/>
    </w:rPr>
  </w:style>
  <w:style w:type="character" w:customStyle="1" w:styleId="a6">
    <w:name w:val="吹き出し (文字)"/>
    <w:link w:val="a5"/>
    <w:uiPriority w:val="99"/>
    <w:semiHidden/>
    <w:rsid w:val="00566BF7"/>
    <w:rPr>
      <w:rFonts w:ascii="Arial" w:eastAsia="ＭＳ ゴシック" w:hAnsi="Arial" w:cs="Times New Roman"/>
      <w:color w:val="000000"/>
      <w:sz w:val="18"/>
      <w:szCs w:val="18"/>
    </w:rPr>
  </w:style>
  <w:style w:type="paragraph" w:styleId="a7">
    <w:name w:val="footer"/>
    <w:basedOn w:val="a"/>
    <w:link w:val="a8"/>
    <w:uiPriority w:val="99"/>
    <w:unhideWhenUsed/>
    <w:rsid w:val="00987DED"/>
    <w:pPr>
      <w:tabs>
        <w:tab w:val="center" w:pos="4252"/>
        <w:tab w:val="right" w:pos="8504"/>
      </w:tabs>
      <w:snapToGrid w:val="0"/>
    </w:pPr>
  </w:style>
  <w:style w:type="character" w:customStyle="1" w:styleId="a8">
    <w:name w:val="フッター (文字)"/>
    <w:link w:val="a7"/>
    <w:uiPriority w:val="99"/>
    <w:rsid w:val="00987DED"/>
    <w:rPr>
      <w:color w:val="000000"/>
      <w:sz w:val="21"/>
    </w:rPr>
  </w:style>
  <w:style w:type="paragraph" w:styleId="a9">
    <w:name w:val="header"/>
    <w:basedOn w:val="a"/>
    <w:link w:val="aa"/>
    <w:uiPriority w:val="99"/>
    <w:unhideWhenUsed/>
    <w:rsid w:val="00987DED"/>
    <w:pPr>
      <w:tabs>
        <w:tab w:val="center" w:pos="4252"/>
        <w:tab w:val="right" w:pos="8504"/>
      </w:tabs>
      <w:snapToGrid w:val="0"/>
    </w:pPr>
  </w:style>
  <w:style w:type="character" w:customStyle="1" w:styleId="aa">
    <w:name w:val="ヘッダー (文字)"/>
    <w:link w:val="a9"/>
    <w:uiPriority w:val="99"/>
    <w:rsid w:val="00987DED"/>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5FC08-13FF-4755-9888-EB0D46A6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21517</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薬事様式</vt:lpstr>
    </vt:vector>
  </TitlesOfParts>
  <Company>TANABE Corp</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薬事様式</dc:title>
  <dc:subject/>
  <dc:creator>田辺  宣雄</dc:creator>
  <cp:keywords/>
  <cp:lastModifiedBy>新潟県</cp:lastModifiedBy>
  <cp:revision>666</cp:revision>
  <cp:lastPrinted>2016-12-13T07:35:00Z</cp:lastPrinted>
  <dcterms:created xsi:type="dcterms:W3CDTF">2015-05-20T00:41:00Z</dcterms:created>
  <dcterms:modified xsi:type="dcterms:W3CDTF">2026-03-31T07:25:00Z</dcterms:modified>
</cp:coreProperties>
</file>