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C096" w14:textId="623971E6" w:rsidR="00E2478A" w:rsidRPr="00FC23B5" w:rsidRDefault="00E2478A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別記第２号の１様式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64D34508" w14:textId="77777777" w:rsidR="00E2478A" w:rsidRPr="00FC23B5" w:rsidRDefault="00E2478A" w:rsidP="00E2478A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　業　計　画　書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【ビジネスモデル再構築枠】</w:t>
      </w:r>
    </w:p>
    <w:p w14:paraId="180C3E91" w14:textId="77777777" w:rsidR="00E2478A" w:rsidRPr="00FC23B5" w:rsidRDefault="00E2478A" w:rsidP="00E2478A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62A54124" w14:textId="77777777" w:rsidTr="00467B0C">
        <w:trPr>
          <w:trHeight w:val="316"/>
        </w:trPr>
        <w:tc>
          <w:tcPr>
            <w:tcW w:w="2276" w:type="dxa"/>
            <w:gridSpan w:val="2"/>
            <w:vAlign w:val="center"/>
          </w:tcPr>
          <w:p w14:paraId="28C9016A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424816F3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1F64FCFB" w14:textId="77777777" w:rsidTr="00467B0C">
        <w:trPr>
          <w:trHeight w:val="273"/>
        </w:trPr>
        <w:tc>
          <w:tcPr>
            <w:tcW w:w="2276" w:type="dxa"/>
            <w:gridSpan w:val="2"/>
            <w:vAlign w:val="center"/>
          </w:tcPr>
          <w:p w14:paraId="78C0EC40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1C343BDA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8E38D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6B64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ACCFE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71B3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CF3C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247A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C53D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F85A1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74D7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D1F9E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2BD1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E4E76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00C08F0F" w14:textId="77777777" w:rsidTr="00467B0C">
        <w:trPr>
          <w:trHeight w:val="267"/>
        </w:trPr>
        <w:tc>
          <w:tcPr>
            <w:tcW w:w="457" w:type="dxa"/>
            <w:vMerge w:val="restart"/>
            <w:vAlign w:val="center"/>
          </w:tcPr>
          <w:p w14:paraId="0049E32F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2D9D25D1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E2478A" w:rsidRPr="00FC23B5" w14:paraId="13378CDF" w14:textId="77777777" w:rsidTr="00467B0C">
        <w:trPr>
          <w:trHeight w:val="246"/>
        </w:trPr>
        <w:tc>
          <w:tcPr>
            <w:tcW w:w="457" w:type="dxa"/>
            <w:vMerge/>
            <w:vAlign w:val="center"/>
          </w:tcPr>
          <w:p w14:paraId="763CE2ED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18DA8BF2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55240534" w14:textId="77777777" w:rsidR="00E2478A" w:rsidRPr="00FC23B5" w:rsidRDefault="00E2478A" w:rsidP="00E2478A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16746785" w14:textId="77777777" w:rsidTr="00467B0C">
        <w:trPr>
          <w:trHeight w:val="368"/>
        </w:trPr>
        <w:tc>
          <w:tcPr>
            <w:tcW w:w="2807" w:type="dxa"/>
            <w:vAlign w:val="center"/>
          </w:tcPr>
          <w:p w14:paraId="61E86C96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2C9AA862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43A950A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E2478A" w:rsidRPr="00FC23B5" w14:paraId="295E2221" w14:textId="77777777" w:rsidTr="00467B0C">
        <w:trPr>
          <w:trHeight w:val="313"/>
        </w:trPr>
        <w:tc>
          <w:tcPr>
            <w:tcW w:w="2807" w:type="dxa"/>
            <w:vAlign w:val="center"/>
          </w:tcPr>
          <w:p w14:paraId="0AB4065A" w14:textId="77777777" w:rsidR="00E2478A" w:rsidRPr="00FC23B5" w:rsidRDefault="00E2478A" w:rsidP="00467B0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3764648A" w14:textId="77777777" w:rsidR="00E2478A" w:rsidRPr="00FC23B5" w:rsidRDefault="00E2478A" w:rsidP="00467B0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2171E4AA" w14:textId="77777777" w:rsidR="00E2478A" w:rsidRPr="00FC23B5" w:rsidRDefault="00E2478A" w:rsidP="00467B0C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1B5013B2" w14:textId="77777777" w:rsidR="00E2478A" w:rsidRPr="00FC23B5" w:rsidRDefault="00E2478A" w:rsidP="00E2478A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6A1066FB" w14:textId="77777777" w:rsidR="00E2478A" w:rsidRPr="00FC23B5" w:rsidRDefault="00E2478A" w:rsidP="00E2478A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6"/>
        <w:gridCol w:w="37"/>
        <w:gridCol w:w="686"/>
        <w:gridCol w:w="388"/>
        <w:gridCol w:w="1226"/>
        <w:gridCol w:w="1226"/>
        <w:gridCol w:w="1179"/>
        <w:gridCol w:w="1118"/>
      </w:tblGrid>
      <w:tr w:rsidR="00FC23B5" w:rsidRPr="00FC23B5" w14:paraId="1BC36AFD" w14:textId="77777777" w:rsidTr="00467B0C">
        <w:trPr>
          <w:trHeight w:val="571"/>
        </w:trPr>
        <w:tc>
          <w:tcPr>
            <w:tcW w:w="2141" w:type="dxa"/>
            <w:vAlign w:val="center"/>
          </w:tcPr>
          <w:p w14:paraId="124BAACA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636755712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636755712"/>
              </w:rPr>
              <w:t>）</w:t>
            </w:r>
          </w:p>
          <w:p w14:paraId="7BE3C7AB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6C6FE57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77D2EDC5" w14:textId="77777777" w:rsidTr="00467B0C">
        <w:trPr>
          <w:trHeight w:val="680"/>
        </w:trPr>
        <w:tc>
          <w:tcPr>
            <w:tcW w:w="2141" w:type="dxa"/>
            <w:vAlign w:val="center"/>
          </w:tcPr>
          <w:p w14:paraId="32EC348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636755711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636755711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2AA7862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5A1D424" w14:textId="77777777" w:rsidTr="002032B2">
        <w:trPr>
          <w:trHeight w:val="1701"/>
        </w:trPr>
        <w:tc>
          <w:tcPr>
            <w:tcW w:w="2141" w:type="dxa"/>
            <w:vMerge w:val="restart"/>
            <w:vAlign w:val="center"/>
          </w:tcPr>
          <w:p w14:paraId="71F889B6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66C801BA" w14:textId="4CEE9735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proofErr w:type="gramStart"/>
            <w:r w:rsidR="00BD71C9"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ｴﾈﾙｷﾞｰ</w:t>
            </w:r>
            <w:proofErr w:type="gramEnd"/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・原材料価格高騰の影響</w:t>
            </w:r>
            <w:r w:rsidR="00BD71C9"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を含め記載）</w:t>
            </w:r>
          </w:p>
        </w:tc>
        <w:tc>
          <w:tcPr>
            <w:tcW w:w="7366" w:type="dxa"/>
            <w:gridSpan w:val="8"/>
          </w:tcPr>
          <w:p w14:paraId="21F72B17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223CE820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proofErr w:type="gramStart"/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</w:t>
            </w:r>
            <w:proofErr w:type="gramEnd"/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・原材料価格高騰の影響等を踏まえた現状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42189300" w14:textId="77777777" w:rsidTr="002032B2">
        <w:trPr>
          <w:trHeight w:val="1701"/>
        </w:trPr>
        <w:tc>
          <w:tcPr>
            <w:tcW w:w="2141" w:type="dxa"/>
            <w:vMerge/>
            <w:vAlign w:val="center"/>
          </w:tcPr>
          <w:p w14:paraId="7C542B9C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41A0B43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②上記①における課題、補助事業に取り組む背景や理由等</w:t>
            </w:r>
          </w:p>
          <w:p w14:paraId="362EF277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（ビジネスモデル再構築の観点から記入）</w:t>
            </w:r>
          </w:p>
        </w:tc>
      </w:tr>
      <w:tr w:rsidR="00FC23B5" w:rsidRPr="00FC23B5" w14:paraId="09A1F630" w14:textId="77777777" w:rsidTr="00467B0C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19BE0FF6" w14:textId="205C32DB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(4)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  <w:u w:val="single"/>
              </w:rPr>
              <w:t>事業内容</w:t>
            </w:r>
          </w:p>
        </w:tc>
        <w:tc>
          <w:tcPr>
            <w:tcW w:w="7366" w:type="dxa"/>
            <w:gridSpan w:val="8"/>
          </w:tcPr>
          <w:p w14:paraId="2B76FFCC" w14:textId="4B84E45D" w:rsidR="00E2478A" w:rsidRPr="00870C66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➀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別表１の要件を満たす</w:t>
            </w:r>
            <w:r w:rsidR="00A46C0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類型（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いずれかの類型に</w:t>
            </w:r>
            <w:r w:rsidR="00E2478A" w:rsidRPr="00870C66"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>☑</w:t>
            </w:r>
            <w:r w:rsidR="00A46C0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040D2DDA" w14:textId="587A7F37" w:rsidR="00BD71C9" w:rsidRPr="00870C66" w:rsidRDefault="005B0D9E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-1363746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新市場進出</w:t>
            </w:r>
            <w:r w:rsidR="00BD71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、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事業転換</w:t>
            </w:r>
            <w:r w:rsidR="00BD71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または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業種転換</w:t>
            </w:r>
          </w:p>
          <w:p w14:paraId="437023DF" w14:textId="6B53622F" w:rsidR="00E2478A" w:rsidRPr="00870C66" w:rsidRDefault="00217BDA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製品等の新規性要件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市場の新規性要件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401CEC1E" w14:textId="3F3D6731" w:rsidR="00E2478A" w:rsidRPr="00870C66" w:rsidRDefault="005B0D9E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1401642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事業再編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組織再編要件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その他の事業再構築要件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309B0707" w14:textId="35B2F92F" w:rsidR="00E2478A" w:rsidRPr="00870C66" w:rsidRDefault="005B0D9E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-130577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国内回帰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海外製造等要件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導入設備の先進性要件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6EC0ABEF" w14:textId="77777777" w:rsidR="00217BDA" w:rsidRPr="00870C66" w:rsidRDefault="005B0D9E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1218699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地域サプライチェーン維持・強靭化</w:t>
            </w:r>
          </w:p>
          <w:p w14:paraId="5394AC47" w14:textId="4B9D5B34" w:rsidR="00E2478A" w:rsidRPr="00870C66" w:rsidRDefault="00217BDA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地域不可欠性要件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導入設備の先進性要件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</w:tc>
      </w:tr>
      <w:tr w:rsidR="00FC23B5" w:rsidRPr="00FC23B5" w14:paraId="2D5A96FC" w14:textId="77777777" w:rsidTr="00BD71C9">
        <w:trPr>
          <w:trHeight w:val="2957"/>
        </w:trPr>
        <w:tc>
          <w:tcPr>
            <w:tcW w:w="2141" w:type="dxa"/>
            <w:vMerge/>
            <w:vAlign w:val="center"/>
          </w:tcPr>
          <w:p w14:paraId="256E5379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485201A" w14:textId="56BBDA22" w:rsidR="00E2478A" w:rsidRPr="00870C66" w:rsidRDefault="00136A72" w:rsidP="00136A72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(3)の課題を踏まえた「新たな」取組の概要</w:t>
            </w:r>
          </w:p>
          <w:p w14:paraId="522D4270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（ビジネスモデル再構築の観点から、取組のポイント、当事業の実施により何をどのように変えるのか、既存事業との違いを明記。また、</w:t>
            </w: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  <w:u w:val="single"/>
              </w:rPr>
              <w:t>(4)①の必要となる要件を満たすことを具体的に記載。</w:t>
            </w: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6671933B" w14:textId="77777777" w:rsidTr="00467B0C">
        <w:trPr>
          <w:trHeight w:val="624"/>
        </w:trPr>
        <w:tc>
          <w:tcPr>
            <w:tcW w:w="2141" w:type="dxa"/>
            <w:vMerge/>
            <w:vAlign w:val="center"/>
          </w:tcPr>
          <w:p w14:paraId="075F024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62E781F6" w14:textId="77777777" w:rsidR="00E2478A" w:rsidRPr="00FC23B5" w:rsidRDefault="005B0D9E" w:rsidP="00467B0C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908493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478A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①～②に記載した取組については、これまで実施していない新たな取組であることを誓約します。</w:t>
            </w:r>
          </w:p>
        </w:tc>
      </w:tr>
      <w:tr w:rsidR="00FC23B5" w:rsidRPr="00FC23B5" w14:paraId="0AFD7601" w14:textId="77777777" w:rsidTr="00467B0C">
        <w:trPr>
          <w:trHeight w:val="426"/>
        </w:trPr>
        <w:tc>
          <w:tcPr>
            <w:tcW w:w="2141" w:type="dxa"/>
            <w:vMerge/>
            <w:vAlign w:val="center"/>
          </w:tcPr>
          <w:p w14:paraId="2E2A289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2264AAE9" w14:textId="0614E4AD" w:rsidR="00E2478A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E2478A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2473A83F" w14:textId="77777777" w:rsidTr="00467B0C">
        <w:trPr>
          <w:trHeight w:val="345"/>
        </w:trPr>
        <w:tc>
          <w:tcPr>
            <w:tcW w:w="2141" w:type="dxa"/>
            <w:vMerge/>
            <w:vAlign w:val="center"/>
          </w:tcPr>
          <w:p w14:paraId="38A4B12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212DB04A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70D0CF69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636755710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10"/>
                <w:w w:val="76"/>
                <w:kern w:val="0"/>
                <w:sz w:val="20"/>
                <w:szCs w:val="22"/>
                <w:fitText w:val="1848" w:id="-636755710"/>
              </w:rPr>
              <w:t>）</w:t>
            </w:r>
          </w:p>
        </w:tc>
        <w:tc>
          <w:tcPr>
            <w:tcW w:w="5137" w:type="dxa"/>
            <w:gridSpan w:val="5"/>
          </w:tcPr>
          <w:p w14:paraId="15B1E8C2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653B0675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B0D9E"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636755709"/>
              </w:rPr>
              <w:t>（補助事業を実施する上で計画のどの取組に必要なのかを説明</w:t>
            </w:r>
            <w:r w:rsidRPr="005B0D9E"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636755709"/>
              </w:rPr>
              <w:t>）</w:t>
            </w:r>
          </w:p>
        </w:tc>
      </w:tr>
      <w:tr w:rsidR="00FC23B5" w:rsidRPr="00FC23B5" w14:paraId="1B2CED41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040A486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987CD1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09D3BE0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EDD2547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259695A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CF7121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4D7EA71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5D4A086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54EBDB4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7748EFE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4427CC4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3C34FE7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091F21A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0A59D50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334D9E6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314A8B6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36DD3360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5F08B746" w14:textId="77777777" w:rsidR="00E2478A" w:rsidRPr="00FC23B5" w:rsidRDefault="005B0D9E" w:rsidP="00467B0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97337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478A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補助事業により取得し、又は効用の増加した上記財産等は</w:t>
            </w:r>
          </w:p>
          <w:p w14:paraId="6C6BEA9E" w14:textId="77777777" w:rsidR="00E2478A" w:rsidRPr="00FC23B5" w:rsidRDefault="00E2478A" w:rsidP="00467B0C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補助事業以外の目的に使用しないことを誓約します。</w:t>
            </w:r>
          </w:p>
        </w:tc>
      </w:tr>
      <w:tr w:rsidR="00FC23B5" w:rsidRPr="00FC23B5" w14:paraId="1D7566FD" w14:textId="77777777" w:rsidTr="002032B2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4A99049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6B51F0B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418CA7D9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ビジネスモデル再構築の観点から、新市場進出、新分野展開、事業・業種転換、事業再編や国内回帰の事業再構築等、当事業による将来像を具体的に記入</w:t>
            </w:r>
          </w:p>
        </w:tc>
        <w:tc>
          <w:tcPr>
            <w:tcW w:w="7366" w:type="dxa"/>
            <w:gridSpan w:val="8"/>
          </w:tcPr>
          <w:p w14:paraId="2AD8BD8E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①(3)の課題に対する、補助事業により期待される成果、今後の展開等</w:t>
            </w:r>
          </w:p>
          <w:p w14:paraId="4C1003FA" w14:textId="21C04D8E" w:rsidR="002032B2" w:rsidRPr="00FC23B5" w:rsidRDefault="002032B2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D72AE4E" w14:textId="77777777" w:rsidTr="002032B2">
        <w:trPr>
          <w:trHeight w:val="2552"/>
        </w:trPr>
        <w:tc>
          <w:tcPr>
            <w:tcW w:w="2141" w:type="dxa"/>
            <w:vMerge/>
            <w:vAlign w:val="center"/>
          </w:tcPr>
          <w:p w14:paraId="3BFCB13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6827FC8C" w14:textId="77777777" w:rsidR="00E2478A" w:rsidRPr="00FC23B5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61107813" w14:textId="77777777" w:rsidR="00E2478A" w:rsidRPr="00FC23B5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4FDB5C59" w14:textId="77777777" w:rsidR="00E2478A" w:rsidRPr="00FC23B5" w:rsidRDefault="00E2478A" w:rsidP="00467B0C">
            <w:pPr>
              <w:overflowPunct w:val="0"/>
              <w:adjustRightInd w:val="0"/>
              <w:ind w:left="211" w:hangingChars="100" w:hanging="211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ビジネスモデル再構築の観点からの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数値目標を必ず記載すること</w:t>
            </w:r>
          </w:p>
        </w:tc>
      </w:tr>
      <w:tr w:rsidR="00FC23B5" w:rsidRPr="00FC23B5" w14:paraId="4740964E" w14:textId="77777777" w:rsidTr="00467B0C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719E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5DBA1919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ADEC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95A086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72B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747A0135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06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50EB489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42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9E5AFA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962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4DC1827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（４年目）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16F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6A1BCAD1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13C3A1A5" w14:textId="77777777" w:rsidTr="00467B0C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B2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74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78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FC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EC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1FF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BB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26B52DA" w14:textId="77777777" w:rsidTr="00467B0C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B9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636755708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636755708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EEE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5851097E" w14:textId="77777777" w:rsidTr="00467B0C">
        <w:trPr>
          <w:trHeight w:val="315"/>
        </w:trPr>
        <w:tc>
          <w:tcPr>
            <w:tcW w:w="2141" w:type="dxa"/>
            <w:vMerge w:val="restart"/>
            <w:vAlign w:val="center"/>
          </w:tcPr>
          <w:p w14:paraId="3A562620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636755707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636755707"/>
              </w:rPr>
              <w:t>ル</w:t>
            </w:r>
          </w:p>
          <w:p w14:paraId="1601648E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4E7B67A3" w14:textId="2903687E" w:rsidR="00E2478A" w:rsidRPr="00FC23B5" w:rsidRDefault="00E2478A" w:rsidP="00467B0C">
            <w:pPr>
              <w:overflowPunct w:val="0"/>
              <w:adjustRightInd w:val="0"/>
              <w:snapToGrid w:val="0"/>
              <w:spacing w:line="240" w:lineRule="exact"/>
              <w:ind w:left="212" w:hangingChars="88" w:hanging="212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</w:rPr>
              <w:t>※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交付決定のあった年度の</w:t>
            </w:r>
            <w:r w:rsidR="00A06ADB"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１</w:t>
            </w:r>
            <w:r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月</w:t>
            </w:r>
            <w:r w:rsidR="00A06ADB"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31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3" w:type="dxa"/>
            <w:gridSpan w:val="2"/>
          </w:tcPr>
          <w:p w14:paraId="6F43C010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3" w:type="dxa"/>
            <w:gridSpan w:val="6"/>
          </w:tcPr>
          <w:p w14:paraId="152C1C94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2229FFDE" w14:textId="77777777" w:rsidTr="00467B0C">
        <w:trPr>
          <w:trHeight w:val="300"/>
        </w:trPr>
        <w:tc>
          <w:tcPr>
            <w:tcW w:w="2141" w:type="dxa"/>
            <w:vMerge/>
            <w:vAlign w:val="center"/>
          </w:tcPr>
          <w:p w14:paraId="37E61BA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1C00A06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0F4D43A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6998687" w14:textId="77777777" w:rsidTr="00467B0C">
        <w:trPr>
          <w:trHeight w:val="300"/>
        </w:trPr>
        <w:tc>
          <w:tcPr>
            <w:tcW w:w="2141" w:type="dxa"/>
            <w:vMerge/>
            <w:vAlign w:val="center"/>
          </w:tcPr>
          <w:p w14:paraId="4049AE1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A82B9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7F9C9F5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8A2FCC8" w14:textId="77777777" w:rsidTr="00467B0C">
        <w:trPr>
          <w:trHeight w:val="345"/>
        </w:trPr>
        <w:tc>
          <w:tcPr>
            <w:tcW w:w="2141" w:type="dxa"/>
            <w:vMerge/>
            <w:vAlign w:val="center"/>
          </w:tcPr>
          <w:p w14:paraId="3ACAAC4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C3F10D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6A757F56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537E92B" w14:textId="77777777" w:rsidTr="00467B0C">
        <w:trPr>
          <w:trHeight w:val="567"/>
        </w:trPr>
        <w:tc>
          <w:tcPr>
            <w:tcW w:w="2141" w:type="dxa"/>
            <w:vMerge/>
            <w:vAlign w:val="center"/>
          </w:tcPr>
          <w:p w14:paraId="5FC845C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1296A7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4CE701A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5CF8ED9D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54C07574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7666BFAD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5ED43633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0E30212A" w14:textId="77777777" w:rsidR="00E2478A" w:rsidRPr="00FC23B5" w:rsidRDefault="00E2478A" w:rsidP="00E2478A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1177B561" w14:textId="77777777" w:rsidR="002032B2" w:rsidRPr="00FC23B5" w:rsidRDefault="00E2478A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236A91F2" w14:textId="5ACC3D1A" w:rsidR="002032B2" w:rsidRPr="00FC23B5" w:rsidRDefault="002032B2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sectPr w:rsidR="002032B2" w:rsidRPr="00FC23B5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0650" w14:textId="77777777" w:rsidR="005B0D9E" w:rsidRDefault="005B0D9E" w:rsidP="00C9119B">
      <w:r>
        <w:separator/>
      </w:r>
    </w:p>
  </w:endnote>
  <w:endnote w:type="continuationSeparator" w:id="0">
    <w:p w14:paraId="70B6E6B1" w14:textId="77777777" w:rsidR="005B0D9E" w:rsidRDefault="005B0D9E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5D15" w14:textId="77777777" w:rsidR="005B0D9E" w:rsidRDefault="005B0D9E" w:rsidP="00C9119B">
      <w:r>
        <w:separator/>
      </w:r>
    </w:p>
  </w:footnote>
  <w:footnote w:type="continuationSeparator" w:id="0">
    <w:p w14:paraId="2D610971" w14:textId="77777777" w:rsidR="005B0D9E" w:rsidRDefault="005B0D9E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0D9E"/>
    <w:rsid w:val="005B1547"/>
    <w:rsid w:val="005B709E"/>
    <w:rsid w:val="005C1697"/>
    <w:rsid w:val="005C17F6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2779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766</Characters>
  <Application>Microsoft Office Word</Application>
  <DocSecurity>0</DocSecurity>
  <Lines>127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2026-04-10T09:49:00Z</dcterms:modified>
</cp:coreProperties>
</file>