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7F77D" w14:textId="77777777" w:rsidR="00BB739E" w:rsidRPr="00BF4DD8" w:rsidRDefault="00BB739E" w:rsidP="00BB739E">
      <w:pPr>
        <w:rPr>
          <w:szCs w:val="21"/>
        </w:rPr>
      </w:pPr>
      <w:r w:rsidRPr="00BF4DD8">
        <w:rPr>
          <w:rFonts w:hint="eastAsia"/>
          <w:szCs w:val="21"/>
        </w:rPr>
        <w:t>別紙様式</w:t>
      </w:r>
      <w:r w:rsidR="006D6B81" w:rsidRPr="00BF4DD8">
        <w:rPr>
          <w:rFonts w:hint="eastAsia"/>
          <w:szCs w:val="21"/>
        </w:rPr>
        <w:t>５</w:t>
      </w:r>
    </w:p>
    <w:p w14:paraId="131E3979" w14:textId="77777777" w:rsidR="00BB739E" w:rsidRPr="00BF4DD8" w:rsidRDefault="00BB739E" w:rsidP="00BB739E">
      <w:pPr>
        <w:jc w:val="center"/>
        <w:rPr>
          <w:szCs w:val="21"/>
        </w:rPr>
      </w:pPr>
      <w:r w:rsidRPr="00BF4DD8">
        <w:rPr>
          <w:rFonts w:hint="eastAsia"/>
          <w:szCs w:val="21"/>
        </w:rPr>
        <w:t>申請者概要</w:t>
      </w:r>
    </w:p>
    <w:p w14:paraId="098FA03E" w14:textId="77777777" w:rsidR="00BB739E" w:rsidRPr="00BF4DD8" w:rsidRDefault="00BB739E" w:rsidP="00BB739E">
      <w:pPr>
        <w:wordWrap w:val="0"/>
        <w:jc w:val="right"/>
      </w:pPr>
      <w:r w:rsidRPr="00BF4DD8">
        <w:rPr>
          <w:rFonts w:hint="eastAsia"/>
        </w:rPr>
        <w:t xml:space="preserve">住所　　　　　　　　　　　　　</w:t>
      </w:r>
    </w:p>
    <w:p w14:paraId="6603105C" w14:textId="77777777" w:rsidR="00BB739E" w:rsidRPr="00BF4DD8" w:rsidRDefault="00BB739E" w:rsidP="00BB739E">
      <w:pPr>
        <w:wordWrap w:val="0"/>
        <w:jc w:val="right"/>
      </w:pPr>
      <w:r w:rsidRPr="00BF4DD8">
        <w:rPr>
          <w:rFonts w:hint="eastAsia"/>
        </w:rPr>
        <w:t xml:space="preserve">氏名　　　　　　　　　　　　　</w:t>
      </w:r>
    </w:p>
    <w:p w14:paraId="1E978F36" w14:textId="77777777" w:rsidR="00BB739E" w:rsidRPr="00BF4DD8" w:rsidRDefault="00BB739E" w:rsidP="00BB739E">
      <w:pPr>
        <w:rPr>
          <w:rFonts w:ascii="ＭＳ ゴシック" w:eastAsia="ＭＳ ゴシック" w:hAnsi="ＭＳ ゴシック"/>
          <w:szCs w:val="24"/>
        </w:rPr>
      </w:pPr>
      <w:r w:rsidRPr="00BF4DD8">
        <w:rPr>
          <w:rFonts w:ascii="ＭＳ ゴシック" w:eastAsia="ＭＳ ゴシック" w:hAnsi="ＭＳ ゴシック" w:hint="eastAsia"/>
          <w:szCs w:val="24"/>
        </w:rPr>
        <w:t>１　研修中の生計確保の状況について</w:t>
      </w:r>
    </w:p>
    <w:p w14:paraId="375DD2C6" w14:textId="77777777" w:rsidR="00BB739E" w:rsidRPr="00BF4DD8" w:rsidRDefault="00BB739E" w:rsidP="00483E4D">
      <w:pPr>
        <w:ind w:left="482" w:hangingChars="200" w:hanging="482"/>
        <w:rPr>
          <w:rFonts w:ascii="ＭＳ ゴシック" w:eastAsia="ＭＳ ゴシック" w:hAnsi="ＭＳ ゴシック"/>
          <w:szCs w:val="24"/>
        </w:rPr>
      </w:pPr>
      <w:r w:rsidRPr="00BF4DD8">
        <w:rPr>
          <w:rFonts w:hint="eastAsia"/>
          <w:szCs w:val="24"/>
        </w:rPr>
        <w:t>（１）同一生計内</w:t>
      </w:r>
      <w:r w:rsidR="00483E4D" w:rsidRPr="00BF4DD8">
        <w:rPr>
          <w:rFonts w:hint="eastAsia"/>
          <w:szCs w:val="24"/>
        </w:rPr>
        <w:t>（本人のほか、同居又は生計を一にする別居の配偶者、子及び父母が該当。以下同様。）</w:t>
      </w:r>
      <w:r w:rsidRPr="00BF4DD8">
        <w:rPr>
          <w:rFonts w:hint="eastAsia"/>
          <w:szCs w:val="24"/>
        </w:rPr>
        <w:t>において、これまで申請者の所得を主として生計を維持していた。</w:t>
      </w:r>
    </w:p>
    <w:p w14:paraId="256BCCB3" w14:textId="77777777" w:rsidR="00BB739E" w:rsidRPr="00BF4DD8" w:rsidRDefault="00BB739E" w:rsidP="00BB739E">
      <w:pPr>
        <w:ind w:firstLineChars="200" w:firstLine="482"/>
        <w:rPr>
          <w:szCs w:val="24"/>
        </w:rPr>
      </w:pPr>
      <w:r w:rsidRPr="00BF4DD8">
        <w:rPr>
          <w:rFonts w:hint="eastAsia"/>
          <w:szCs w:val="24"/>
        </w:rPr>
        <w:t xml:space="preserve">　　□は　い　　□いいえ</w:t>
      </w:r>
    </w:p>
    <w:p w14:paraId="3398AF8B" w14:textId="77777777" w:rsidR="00BB739E" w:rsidRPr="00BF4DD8" w:rsidRDefault="00BB739E" w:rsidP="00BB739E">
      <w:pPr>
        <w:rPr>
          <w:szCs w:val="24"/>
        </w:rPr>
      </w:pPr>
      <w:r w:rsidRPr="00BF4DD8">
        <w:rPr>
          <w:rFonts w:hint="eastAsia"/>
          <w:szCs w:val="24"/>
        </w:rPr>
        <w:t>（２）同一生計内において、これまで申請者以外の所得を生活費に充てていた。</w:t>
      </w:r>
    </w:p>
    <w:p w14:paraId="03932A09" w14:textId="77777777" w:rsidR="00BB739E" w:rsidRPr="00BF4DD8" w:rsidRDefault="00BB739E" w:rsidP="00BB739E">
      <w:pPr>
        <w:ind w:firstLineChars="200" w:firstLine="482"/>
        <w:rPr>
          <w:szCs w:val="24"/>
        </w:rPr>
      </w:pPr>
      <w:r w:rsidRPr="00BF4DD8">
        <w:rPr>
          <w:rFonts w:hint="eastAsia"/>
          <w:szCs w:val="24"/>
        </w:rPr>
        <w:t xml:space="preserve">　　□は　い　　□いいえ</w:t>
      </w:r>
    </w:p>
    <w:p w14:paraId="3FC05A22" w14:textId="77777777" w:rsidR="00BB739E" w:rsidRPr="00BF4DD8" w:rsidRDefault="00BB739E" w:rsidP="00BB739E">
      <w:pPr>
        <w:rPr>
          <w:szCs w:val="24"/>
        </w:rPr>
      </w:pPr>
      <w:r w:rsidRPr="00BF4DD8">
        <w:rPr>
          <w:rFonts w:hint="eastAsia"/>
          <w:szCs w:val="24"/>
        </w:rPr>
        <w:t>（３）同一生計内において、申請者には被扶養者がいる。</w:t>
      </w:r>
    </w:p>
    <w:p w14:paraId="514EB366" w14:textId="77777777" w:rsidR="00BB739E" w:rsidRPr="00BF4DD8" w:rsidRDefault="00BB739E" w:rsidP="00BB739E">
      <w:pPr>
        <w:ind w:firstLineChars="200" w:firstLine="482"/>
        <w:rPr>
          <w:szCs w:val="24"/>
        </w:rPr>
      </w:pPr>
      <w:r w:rsidRPr="00BF4DD8">
        <w:rPr>
          <w:rFonts w:hint="eastAsia"/>
          <w:szCs w:val="24"/>
        </w:rPr>
        <w:t xml:space="preserve">　　□は　い　　□いいえ</w:t>
      </w:r>
    </w:p>
    <w:p w14:paraId="53454338" w14:textId="77777777" w:rsidR="00BB739E" w:rsidRPr="00BF4DD8" w:rsidRDefault="00BB739E" w:rsidP="00BB739E">
      <w:pPr>
        <w:rPr>
          <w:szCs w:val="24"/>
        </w:rPr>
      </w:pPr>
      <w:r w:rsidRPr="00BF4DD8">
        <w:rPr>
          <w:rFonts w:hint="eastAsia"/>
          <w:szCs w:val="24"/>
        </w:rPr>
        <w:t>（４）同一生計内において、研修期間中、申請者には資金以外の所得が見込める。</w:t>
      </w:r>
    </w:p>
    <w:p w14:paraId="23309C27" w14:textId="77777777" w:rsidR="00BB739E" w:rsidRPr="00BF4DD8" w:rsidRDefault="00BB739E" w:rsidP="00BB739E">
      <w:pPr>
        <w:ind w:firstLineChars="200" w:firstLine="482"/>
        <w:rPr>
          <w:szCs w:val="24"/>
        </w:rPr>
      </w:pPr>
      <w:r w:rsidRPr="00BF4DD8">
        <w:rPr>
          <w:rFonts w:hint="eastAsia"/>
          <w:szCs w:val="24"/>
        </w:rPr>
        <w:t xml:space="preserve">　　□は　い　　□いいえ</w:t>
      </w:r>
    </w:p>
    <w:p w14:paraId="1AE351B9" w14:textId="77777777" w:rsidR="00BB739E" w:rsidRPr="00BF4DD8" w:rsidRDefault="00BB739E" w:rsidP="00BB739E">
      <w:pPr>
        <w:rPr>
          <w:szCs w:val="24"/>
        </w:rPr>
      </w:pPr>
      <w:r w:rsidRPr="00BF4DD8">
        <w:rPr>
          <w:rFonts w:hint="eastAsia"/>
          <w:szCs w:val="24"/>
        </w:rPr>
        <w:t>（５）親戚等からの援助（奨学金や親からの仕送り、住居の提供等）が見込める。</w:t>
      </w:r>
    </w:p>
    <w:p w14:paraId="1DC2D99C" w14:textId="77777777" w:rsidR="00BB739E" w:rsidRPr="00BF4DD8" w:rsidRDefault="00BB739E" w:rsidP="00BB739E">
      <w:pPr>
        <w:ind w:firstLineChars="200" w:firstLine="482"/>
        <w:rPr>
          <w:szCs w:val="24"/>
        </w:rPr>
      </w:pPr>
      <w:r w:rsidRPr="00BF4DD8">
        <w:rPr>
          <w:rFonts w:hint="eastAsia"/>
          <w:szCs w:val="24"/>
        </w:rPr>
        <w:t xml:space="preserve">　　□は　い　　□いいえ</w:t>
      </w:r>
    </w:p>
    <w:p w14:paraId="57230060" w14:textId="77777777" w:rsidR="00BB739E" w:rsidRPr="00BF4DD8" w:rsidRDefault="00BB739E" w:rsidP="00BB739E">
      <w:pPr>
        <w:rPr>
          <w:szCs w:val="24"/>
        </w:rPr>
      </w:pPr>
      <w:r w:rsidRPr="00BF4DD8">
        <w:rPr>
          <w:rFonts w:hint="eastAsia"/>
          <w:szCs w:val="24"/>
        </w:rPr>
        <w:t>（６）同一生計内における前年の1人当たり合計所得金額（以下により算出）</w:t>
      </w:r>
    </w:p>
    <w:tbl>
      <w:tblPr>
        <w:tblW w:w="1002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6"/>
        <w:gridCol w:w="1843"/>
        <w:gridCol w:w="1559"/>
        <w:gridCol w:w="1418"/>
        <w:gridCol w:w="1701"/>
        <w:gridCol w:w="3118"/>
      </w:tblGrid>
      <w:tr w:rsidR="00BF4DD8" w:rsidRPr="00BF4DD8" w14:paraId="32F92EC4" w14:textId="77777777" w:rsidTr="00483E4D">
        <w:trPr>
          <w:trHeight w:val="465"/>
        </w:trPr>
        <w:tc>
          <w:tcPr>
            <w:tcW w:w="386" w:type="dxa"/>
            <w:vAlign w:val="center"/>
          </w:tcPr>
          <w:p w14:paraId="74D24062" w14:textId="77777777" w:rsidR="00483E4D" w:rsidRPr="00BF4DD8" w:rsidRDefault="00483E4D" w:rsidP="00076756">
            <w:pPr>
              <w:jc w:val="center"/>
              <w:rPr>
                <w:szCs w:val="24"/>
              </w:rPr>
            </w:pPr>
          </w:p>
        </w:tc>
        <w:tc>
          <w:tcPr>
            <w:tcW w:w="1843" w:type="dxa"/>
            <w:vAlign w:val="center"/>
          </w:tcPr>
          <w:p w14:paraId="40FCE3D1" w14:textId="77777777" w:rsidR="00483E4D" w:rsidRPr="00BF4DD8" w:rsidRDefault="00483E4D" w:rsidP="00076756">
            <w:pPr>
              <w:jc w:val="center"/>
              <w:rPr>
                <w:szCs w:val="24"/>
              </w:rPr>
            </w:pPr>
            <w:r w:rsidRPr="00BF4DD8">
              <w:rPr>
                <w:rFonts w:hint="eastAsia"/>
                <w:szCs w:val="24"/>
              </w:rPr>
              <w:t>名前</w:t>
            </w:r>
          </w:p>
        </w:tc>
        <w:tc>
          <w:tcPr>
            <w:tcW w:w="1559" w:type="dxa"/>
          </w:tcPr>
          <w:p w14:paraId="40BC9846" w14:textId="77777777" w:rsidR="00483E4D" w:rsidRPr="00BF4DD8" w:rsidRDefault="00483E4D" w:rsidP="00076756">
            <w:pPr>
              <w:jc w:val="center"/>
              <w:rPr>
                <w:szCs w:val="24"/>
              </w:rPr>
            </w:pPr>
            <w:r w:rsidRPr="00BF4DD8">
              <w:rPr>
                <w:rFonts w:hint="eastAsia"/>
                <w:szCs w:val="24"/>
              </w:rPr>
              <w:t>本人との</w:t>
            </w:r>
          </w:p>
          <w:p w14:paraId="1E2A9CFC" w14:textId="77777777" w:rsidR="00483E4D" w:rsidRPr="00BF4DD8" w:rsidRDefault="00483E4D" w:rsidP="00076756">
            <w:pPr>
              <w:jc w:val="center"/>
              <w:rPr>
                <w:szCs w:val="24"/>
              </w:rPr>
            </w:pPr>
            <w:r w:rsidRPr="00BF4DD8">
              <w:rPr>
                <w:rFonts w:hint="eastAsia"/>
                <w:szCs w:val="24"/>
              </w:rPr>
              <w:t>間柄</w:t>
            </w:r>
          </w:p>
        </w:tc>
        <w:tc>
          <w:tcPr>
            <w:tcW w:w="1418" w:type="dxa"/>
            <w:vAlign w:val="center"/>
          </w:tcPr>
          <w:p w14:paraId="63D52412" w14:textId="77777777" w:rsidR="00483E4D" w:rsidRPr="00BF4DD8" w:rsidRDefault="00483E4D" w:rsidP="00076756">
            <w:pPr>
              <w:jc w:val="center"/>
              <w:rPr>
                <w:szCs w:val="24"/>
              </w:rPr>
            </w:pPr>
            <w:r w:rsidRPr="00BF4DD8">
              <w:rPr>
                <w:rFonts w:hint="eastAsia"/>
                <w:szCs w:val="24"/>
              </w:rPr>
              <w:t>職業</w:t>
            </w:r>
          </w:p>
        </w:tc>
        <w:tc>
          <w:tcPr>
            <w:tcW w:w="1701" w:type="dxa"/>
            <w:vAlign w:val="center"/>
          </w:tcPr>
          <w:p w14:paraId="02D5AD0C" w14:textId="77777777" w:rsidR="00483E4D" w:rsidRPr="00BF4DD8" w:rsidRDefault="00483E4D" w:rsidP="00076756">
            <w:pPr>
              <w:jc w:val="center"/>
              <w:rPr>
                <w:szCs w:val="24"/>
              </w:rPr>
            </w:pPr>
            <w:r w:rsidRPr="00BF4DD8">
              <w:rPr>
                <w:rFonts w:hint="eastAsia"/>
                <w:szCs w:val="24"/>
              </w:rPr>
              <w:t>合計所得</w:t>
            </w:r>
          </w:p>
          <w:p w14:paraId="5A5C450E" w14:textId="77777777" w:rsidR="00483E4D" w:rsidRPr="00BF4DD8" w:rsidRDefault="00483E4D" w:rsidP="00076756">
            <w:pPr>
              <w:jc w:val="center"/>
              <w:rPr>
                <w:szCs w:val="24"/>
              </w:rPr>
            </w:pPr>
            <w:r w:rsidRPr="00BF4DD8">
              <w:rPr>
                <w:rFonts w:hint="eastAsia"/>
                <w:szCs w:val="24"/>
              </w:rPr>
              <w:t>金額（円）</w:t>
            </w:r>
          </w:p>
        </w:tc>
        <w:tc>
          <w:tcPr>
            <w:tcW w:w="3118" w:type="dxa"/>
            <w:vAlign w:val="center"/>
          </w:tcPr>
          <w:p w14:paraId="20D1FD90" w14:textId="77777777" w:rsidR="00483E4D" w:rsidRPr="00BF4DD8" w:rsidRDefault="00483E4D" w:rsidP="00076756">
            <w:pPr>
              <w:jc w:val="center"/>
              <w:rPr>
                <w:szCs w:val="24"/>
              </w:rPr>
            </w:pPr>
            <w:r w:rsidRPr="00BF4DD8">
              <w:rPr>
                <w:rFonts w:hint="eastAsia"/>
                <w:szCs w:val="24"/>
              </w:rPr>
              <w:t>記入上の留意点等</w:t>
            </w:r>
          </w:p>
        </w:tc>
      </w:tr>
      <w:tr w:rsidR="00BF4DD8" w:rsidRPr="00BF4DD8" w14:paraId="185AA700" w14:textId="77777777" w:rsidTr="00483E4D">
        <w:trPr>
          <w:trHeight w:val="397"/>
        </w:trPr>
        <w:tc>
          <w:tcPr>
            <w:tcW w:w="386" w:type="dxa"/>
            <w:vAlign w:val="center"/>
          </w:tcPr>
          <w:p w14:paraId="1C83EA8D" w14:textId="77777777" w:rsidR="00483E4D" w:rsidRPr="00BF4DD8" w:rsidRDefault="00483E4D" w:rsidP="00483E4D">
            <w:pPr>
              <w:jc w:val="center"/>
              <w:rPr>
                <w:sz w:val="22"/>
              </w:rPr>
            </w:pPr>
            <w:r w:rsidRPr="00BF4DD8">
              <w:rPr>
                <w:rFonts w:hint="eastAsia"/>
                <w:sz w:val="22"/>
              </w:rPr>
              <w:t>１</w:t>
            </w:r>
          </w:p>
        </w:tc>
        <w:tc>
          <w:tcPr>
            <w:tcW w:w="1843" w:type="dxa"/>
            <w:vAlign w:val="center"/>
          </w:tcPr>
          <w:p w14:paraId="0BC9D26E" w14:textId="77777777" w:rsidR="00483E4D" w:rsidRPr="00BF4DD8" w:rsidRDefault="00483E4D" w:rsidP="00483E4D">
            <w:pPr>
              <w:jc w:val="center"/>
              <w:rPr>
                <w:sz w:val="22"/>
              </w:rPr>
            </w:pPr>
            <w:r w:rsidRPr="00BF4DD8">
              <w:rPr>
                <w:rFonts w:hint="eastAsia"/>
                <w:sz w:val="22"/>
              </w:rPr>
              <w:t>本　人</w:t>
            </w:r>
          </w:p>
        </w:tc>
        <w:tc>
          <w:tcPr>
            <w:tcW w:w="1559" w:type="dxa"/>
            <w:vAlign w:val="center"/>
          </w:tcPr>
          <w:p w14:paraId="589A8A12" w14:textId="77777777" w:rsidR="00483E4D" w:rsidRPr="00BF4DD8" w:rsidRDefault="00483E4D" w:rsidP="00483E4D">
            <w:pPr>
              <w:jc w:val="center"/>
              <w:rPr>
                <w:sz w:val="22"/>
              </w:rPr>
            </w:pPr>
            <w:r w:rsidRPr="00BF4DD8">
              <w:rPr>
                <w:rFonts w:hint="eastAsia"/>
                <w:sz w:val="22"/>
              </w:rPr>
              <w:t>－</w:t>
            </w:r>
          </w:p>
        </w:tc>
        <w:tc>
          <w:tcPr>
            <w:tcW w:w="1418" w:type="dxa"/>
            <w:vAlign w:val="center"/>
          </w:tcPr>
          <w:p w14:paraId="3BAFB2A6" w14:textId="77777777" w:rsidR="00483E4D" w:rsidRPr="00BF4DD8" w:rsidRDefault="00483E4D" w:rsidP="00483E4D">
            <w:pPr>
              <w:jc w:val="center"/>
              <w:rPr>
                <w:sz w:val="22"/>
              </w:rPr>
            </w:pPr>
          </w:p>
        </w:tc>
        <w:tc>
          <w:tcPr>
            <w:tcW w:w="1701" w:type="dxa"/>
            <w:vAlign w:val="center"/>
          </w:tcPr>
          <w:p w14:paraId="5E656989" w14:textId="77777777" w:rsidR="00483E4D" w:rsidRPr="00BF4DD8" w:rsidRDefault="00483E4D" w:rsidP="00483E4D">
            <w:pPr>
              <w:jc w:val="right"/>
              <w:rPr>
                <w:sz w:val="22"/>
              </w:rPr>
            </w:pPr>
          </w:p>
        </w:tc>
        <w:tc>
          <w:tcPr>
            <w:tcW w:w="3118" w:type="dxa"/>
            <w:vMerge w:val="restart"/>
          </w:tcPr>
          <w:p w14:paraId="738EA7CD" w14:textId="77777777" w:rsidR="00483E4D" w:rsidRPr="00BF4DD8" w:rsidRDefault="00483E4D" w:rsidP="00BB739E">
            <w:pPr>
              <w:rPr>
                <w:rFonts w:cs="ＭＳ 明朝"/>
                <w:sz w:val="22"/>
              </w:rPr>
            </w:pPr>
            <w:r w:rsidRPr="00BF4DD8">
              <w:rPr>
                <w:rFonts w:hint="eastAsia"/>
                <w:sz w:val="22"/>
              </w:rPr>
              <w:t>・合計所得額は地方税法第292条第１項第13号に定められたものをいい、農業所得のほか、給与所得、退職所得、雑所得（公的年金等）及び一時所得等を含み、扶養控除や社会保険料控除等の所得控除を差し引く前の金額を記載する</w:t>
            </w:r>
          </w:p>
          <w:p w14:paraId="42C8470D" w14:textId="77777777" w:rsidR="00483E4D" w:rsidRPr="00BF4DD8" w:rsidRDefault="00483E4D" w:rsidP="00BB739E">
            <w:pPr>
              <w:rPr>
                <w:spacing w:val="2"/>
                <w:sz w:val="22"/>
              </w:rPr>
            </w:pPr>
            <w:r w:rsidRPr="00BF4DD8">
              <w:rPr>
                <w:rFonts w:cs="ＭＳ 明朝" w:hint="eastAsia"/>
                <w:sz w:val="22"/>
              </w:rPr>
              <w:t>・必要により、合計所得金額の証明を求める場合がある</w:t>
            </w:r>
          </w:p>
        </w:tc>
      </w:tr>
      <w:tr w:rsidR="00BF4DD8" w:rsidRPr="00BF4DD8" w14:paraId="1359D2C9" w14:textId="77777777" w:rsidTr="00483E4D">
        <w:trPr>
          <w:trHeight w:val="397"/>
        </w:trPr>
        <w:tc>
          <w:tcPr>
            <w:tcW w:w="386" w:type="dxa"/>
            <w:vAlign w:val="center"/>
          </w:tcPr>
          <w:p w14:paraId="68C56657" w14:textId="77777777" w:rsidR="00483E4D" w:rsidRPr="00BF4DD8" w:rsidRDefault="00483E4D" w:rsidP="00483E4D">
            <w:pPr>
              <w:jc w:val="center"/>
              <w:rPr>
                <w:sz w:val="22"/>
              </w:rPr>
            </w:pPr>
            <w:r w:rsidRPr="00BF4DD8">
              <w:rPr>
                <w:rFonts w:hint="eastAsia"/>
                <w:sz w:val="22"/>
              </w:rPr>
              <w:t>２</w:t>
            </w:r>
          </w:p>
        </w:tc>
        <w:tc>
          <w:tcPr>
            <w:tcW w:w="1843" w:type="dxa"/>
            <w:vAlign w:val="center"/>
          </w:tcPr>
          <w:p w14:paraId="77F41269" w14:textId="77777777" w:rsidR="00483E4D" w:rsidRPr="00BF4DD8" w:rsidRDefault="00483E4D" w:rsidP="00483E4D">
            <w:pPr>
              <w:jc w:val="center"/>
              <w:rPr>
                <w:sz w:val="22"/>
              </w:rPr>
            </w:pPr>
          </w:p>
        </w:tc>
        <w:tc>
          <w:tcPr>
            <w:tcW w:w="1559" w:type="dxa"/>
            <w:vAlign w:val="center"/>
          </w:tcPr>
          <w:p w14:paraId="69733B2E" w14:textId="77777777" w:rsidR="00483E4D" w:rsidRPr="00BF4DD8" w:rsidRDefault="00483E4D" w:rsidP="00483E4D">
            <w:pPr>
              <w:jc w:val="center"/>
              <w:rPr>
                <w:sz w:val="22"/>
              </w:rPr>
            </w:pPr>
          </w:p>
        </w:tc>
        <w:tc>
          <w:tcPr>
            <w:tcW w:w="1418" w:type="dxa"/>
            <w:vAlign w:val="center"/>
          </w:tcPr>
          <w:p w14:paraId="04B2496D" w14:textId="77777777" w:rsidR="00483E4D" w:rsidRPr="00BF4DD8" w:rsidRDefault="00483E4D" w:rsidP="00483E4D">
            <w:pPr>
              <w:jc w:val="center"/>
              <w:rPr>
                <w:sz w:val="22"/>
              </w:rPr>
            </w:pPr>
          </w:p>
        </w:tc>
        <w:tc>
          <w:tcPr>
            <w:tcW w:w="1701" w:type="dxa"/>
            <w:vAlign w:val="center"/>
          </w:tcPr>
          <w:p w14:paraId="46B79BC9" w14:textId="77777777" w:rsidR="00483E4D" w:rsidRPr="00BF4DD8" w:rsidRDefault="00483E4D" w:rsidP="00483E4D">
            <w:pPr>
              <w:jc w:val="right"/>
              <w:rPr>
                <w:sz w:val="22"/>
              </w:rPr>
            </w:pPr>
          </w:p>
        </w:tc>
        <w:tc>
          <w:tcPr>
            <w:tcW w:w="3118" w:type="dxa"/>
            <w:vMerge/>
          </w:tcPr>
          <w:p w14:paraId="0CE048E9" w14:textId="77777777" w:rsidR="00483E4D" w:rsidRPr="00BF4DD8" w:rsidRDefault="00483E4D" w:rsidP="00076756">
            <w:pPr>
              <w:jc w:val="right"/>
              <w:rPr>
                <w:sz w:val="22"/>
              </w:rPr>
            </w:pPr>
          </w:p>
        </w:tc>
      </w:tr>
      <w:tr w:rsidR="00BF4DD8" w:rsidRPr="00BF4DD8" w14:paraId="458BD5B1" w14:textId="77777777" w:rsidTr="00483E4D">
        <w:trPr>
          <w:trHeight w:val="397"/>
        </w:trPr>
        <w:tc>
          <w:tcPr>
            <w:tcW w:w="386" w:type="dxa"/>
            <w:vAlign w:val="center"/>
          </w:tcPr>
          <w:p w14:paraId="77F82F13" w14:textId="77777777" w:rsidR="00483E4D" w:rsidRPr="00BF4DD8" w:rsidRDefault="00483E4D" w:rsidP="00483E4D">
            <w:pPr>
              <w:jc w:val="center"/>
              <w:rPr>
                <w:sz w:val="22"/>
              </w:rPr>
            </w:pPr>
            <w:r w:rsidRPr="00BF4DD8">
              <w:rPr>
                <w:rFonts w:hint="eastAsia"/>
                <w:sz w:val="22"/>
              </w:rPr>
              <w:t>３</w:t>
            </w:r>
          </w:p>
        </w:tc>
        <w:tc>
          <w:tcPr>
            <w:tcW w:w="1843" w:type="dxa"/>
            <w:vAlign w:val="center"/>
          </w:tcPr>
          <w:p w14:paraId="0732E5BD" w14:textId="77777777" w:rsidR="00483E4D" w:rsidRPr="00BF4DD8" w:rsidRDefault="00483E4D" w:rsidP="00483E4D">
            <w:pPr>
              <w:jc w:val="center"/>
              <w:rPr>
                <w:sz w:val="22"/>
              </w:rPr>
            </w:pPr>
          </w:p>
        </w:tc>
        <w:tc>
          <w:tcPr>
            <w:tcW w:w="1559" w:type="dxa"/>
            <w:vAlign w:val="center"/>
          </w:tcPr>
          <w:p w14:paraId="46A4449F" w14:textId="77777777" w:rsidR="00483E4D" w:rsidRPr="00BF4DD8" w:rsidRDefault="00483E4D" w:rsidP="00483E4D">
            <w:pPr>
              <w:jc w:val="center"/>
              <w:rPr>
                <w:sz w:val="22"/>
              </w:rPr>
            </w:pPr>
          </w:p>
        </w:tc>
        <w:tc>
          <w:tcPr>
            <w:tcW w:w="1418" w:type="dxa"/>
            <w:vAlign w:val="center"/>
          </w:tcPr>
          <w:p w14:paraId="26E9741C" w14:textId="77777777" w:rsidR="00483E4D" w:rsidRPr="00BF4DD8" w:rsidRDefault="00483E4D" w:rsidP="00483E4D">
            <w:pPr>
              <w:jc w:val="center"/>
              <w:rPr>
                <w:sz w:val="22"/>
              </w:rPr>
            </w:pPr>
          </w:p>
        </w:tc>
        <w:tc>
          <w:tcPr>
            <w:tcW w:w="1701" w:type="dxa"/>
            <w:vAlign w:val="center"/>
          </w:tcPr>
          <w:p w14:paraId="651822AC" w14:textId="77777777" w:rsidR="00483E4D" w:rsidRPr="00BF4DD8" w:rsidRDefault="00483E4D" w:rsidP="00483E4D">
            <w:pPr>
              <w:jc w:val="right"/>
              <w:rPr>
                <w:sz w:val="22"/>
              </w:rPr>
            </w:pPr>
          </w:p>
        </w:tc>
        <w:tc>
          <w:tcPr>
            <w:tcW w:w="3118" w:type="dxa"/>
            <w:vMerge/>
          </w:tcPr>
          <w:p w14:paraId="69F70BC8" w14:textId="77777777" w:rsidR="00483E4D" w:rsidRPr="00BF4DD8" w:rsidRDefault="00483E4D" w:rsidP="00076756">
            <w:pPr>
              <w:jc w:val="right"/>
              <w:rPr>
                <w:sz w:val="22"/>
              </w:rPr>
            </w:pPr>
          </w:p>
        </w:tc>
      </w:tr>
      <w:tr w:rsidR="00BF4DD8" w:rsidRPr="00BF4DD8" w14:paraId="36022143" w14:textId="77777777" w:rsidTr="00483E4D">
        <w:trPr>
          <w:trHeight w:val="397"/>
        </w:trPr>
        <w:tc>
          <w:tcPr>
            <w:tcW w:w="386" w:type="dxa"/>
            <w:vAlign w:val="center"/>
          </w:tcPr>
          <w:p w14:paraId="2091BF92" w14:textId="77777777" w:rsidR="00483E4D" w:rsidRPr="00BF4DD8" w:rsidRDefault="00483E4D" w:rsidP="00483E4D">
            <w:pPr>
              <w:jc w:val="center"/>
              <w:rPr>
                <w:sz w:val="22"/>
              </w:rPr>
            </w:pPr>
            <w:r w:rsidRPr="00BF4DD8">
              <w:rPr>
                <w:rFonts w:hint="eastAsia"/>
                <w:sz w:val="22"/>
              </w:rPr>
              <w:t>４</w:t>
            </w:r>
          </w:p>
        </w:tc>
        <w:tc>
          <w:tcPr>
            <w:tcW w:w="1843" w:type="dxa"/>
            <w:vAlign w:val="center"/>
          </w:tcPr>
          <w:p w14:paraId="126EF678" w14:textId="77777777" w:rsidR="00483E4D" w:rsidRPr="00BF4DD8" w:rsidRDefault="00483E4D" w:rsidP="00483E4D">
            <w:pPr>
              <w:jc w:val="center"/>
              <w:rPr>
                <w:sz w:val="22"/>
              </w:rPr>
            </w:pPr>
          </w:p>
        </w:tc>
        <w:tc>
          <w:tcPr>
            <w:tcW w:w="1559" w:type="dxa"/>
            <w:vAlign w:val="center"/>
          </w:tcPr>
          <w:p w14:paraId="45F2166F" w14:textId="77777777" w:rsidR="00483E4D" w:rsidRPr="00BF4DD8" w:rsidRDefault="00483E4D" w:rsidP="00483E4D">
            <w:pPr>
              <w:jc w:val="center"/>
              <w:rPr>
                <w:sz w:val="22"/>
              </w:rPr>
            </w:pPr>
          </w:p>
        </w:tc>
        <w:tc>
          <w:tcPr>
            <w:tcW w:w="1418" w:type="dxa"/>
            <w:vAlign w:val="center"/>
          </w:tcPr>
          <w:p w14:paraId="73538D0B" w14:textId="77777777" w:rsidR="00483E4D" w:rsidRPr="00BF4DD8" w:rsidRDefault="00483E4D" w:rsidP="00483E4D">
            <w:pPr>
              <w:jc w:val="center"/>
              <w:rPr>
                <w:sz w:val="22"/>
              </w:rPr>
            </w:pPr>
          </w:p>
        </w:tc>
        <w:tc>
          <w:tcPr>
            <w:tcW w:w="1701" w:type="dxa"/>
            <w:vAlign w:val="center"/>
          </w:tcPr>
          <w:p w14:paraId="6756CE56" w14:textId="77777777" w:rsidR="00483E4D" w:rsidRPr="00BF4DD8" w:rsidRDefault="00483E4D" w:rsidP="00483E4D">
            <w:pPr>
              <w:jc w:val="right"/>
              <w:rPr>
                <w:sz w:val="22"/>
              </w:rPr>
            </w:pPr>
          </w:p>
        </w:tc>
        <w:tc>
          <w:tcPr>
            <w:tcW w:w="3118" w:type="dxa"/>
            <w:vMerge/>
          </w:tcPr>
          <w:p w14:paraId="0836B673" w14:textId="77777777" w:rsidR="00483E4D" w:rsidRPr="00BF4DD8" w:rsidRDefault="00483E4D" w:rsidP="00076756">
            <w:pPr>
              <w:jc w:val="right"/>
              <w:rPr>
                <w:sz w:val="22"/>
              </w:rPr>
            </w:pPr>
          </w:p>
        </w:tc>
      </w:tr>
      <w:tr w:rsidR="00BF4DD8" w:rsidRPr="00BF4DD8" w14:paraId="4057FD69" w14:textId="77777777" w:rsidTr="00483E4D">
        <w:trPr>
          <w:trHeight w:val="397"/>
        </w:trPr>
        <w:tc>
          <w:tcPr>
            <w:tcW w:w="386" w:type="dxa"/>
            <w:vAlign w:val="center"/>
          </w:tcPr>
          <w:p w14:paraId="0AC2C5C2" w14:textId="77777777" w:rsidR="00483E4D" w:rsidRPr="00BF4DD8" w:rsidRDefault="00483E4D" w:rsidP="00483E4D">
            <w:pPr>
              <w:jc w:val="center"/>
              <w:rPr>
                <w:sz w:val="22"/>
              </w:rPr>
            </w:pPr>
            <w:r w:rsidRPr="00BF4DD8">
              <w:rPr>
                <w:rFonts w:hint="eastAsia"/>
                <w:sz w:val="22"/>
              </w:rPr>
              <w:t>５</w:t>
            </w:r>
          </w:p>
        </w:tc>
        <w:tc>
          <w:tcPr>
            <w:tcW w:w="1843" w:type="dxa"/>
            <w:vAlign w:val="center"/>
          </w:tcPr>
          <w:p w14:paraId="6D2962B7" w14:textId="77777777" w:rsidR="00483E4D" w:rsidRPr="00BF4DD8" w:rsidRDefault="00483E4D" w:rsidP="00483E4D">
            <w:pPr>
              <w:jc w:val="center"/>
              <w:rPr>
                <w:sz w:val="22"/>
              </w:rPr>
            </w:pPr>
          </w:p>
        </w:tc>
        <w:tc>
          <w:tcPr>
            <w:tcW w:w="1559" w:type="dxa"/>
            <w:vAlign w:val="center"/>
          </w:tcPr>
          <w:p w14:paraId="67BCEC02" w14:textId="77777777" w:rsidR="00483E4D" w:rsidRPr="00BF4DD8" w:rsidRDefault="00483E4D" w:rsidP="00483E4D">
            <w:pPr>
              <w:jc w:val="center"/>
              <w:rPr>
                <w:sz w:val="22"/>
              </w:rPr>
            </w:pPr>
          </w:p>
        </w:tc>
        <w:tc>
          <w:tcPr>
            <w:tcW w:w="1418" w:type="dxa"/>
            <w:vAlign w:val="center"/>
          </w:tcPr>
          <w:p w14:paraId="55B6E75C" w14:textId="77777777" w:rsidR="00483E4D" w:rsidRPr="00BF4DD8" w:rsidRDefault="00483E4D" w:rsidP="00483E4D">
            <w:pPr>
              <w:jc w:val="center"/>
              <w:rPr>
                <w:sz w:val="22"/>
              </w:rPr>
            </w:pPr>
          </w:p>
        </w:tc>
        <w:tc>
          <w:tcPr>
            <w:tcW w:w="1701" w:type="dxa"/>
            <w:vAlign w:val="center"/>
          </w:tcPr>
          <w:p w14:paraId="64D69E12" w14:textId="77777777" w:rsidR="00483E4D" w:rsidRPr="00BF4DD8" w:rsidRDefault="00483E4D" w:rsidP="00483E4D">
            <w:pPr>
              <w:jc w:val="right"/>
              <w:rPr>
                <w:sz w:val="22"/>
              </w:rPr>
            </w:pPr>
          </w:p>
        </w:tc>
        <w:tc>
          <w:tcPr>
            <w:tcW w:w="3118" w:type="dxa"/>
            <w:vMerge/>
          </w:tcPr>
          <w:p w14:paraId="187AF6BA" w14:textId="77777777" w:rsidR="00483E4D" w:rsidRPr="00BF4DD8" w:rsidRDefault="00483E4D" w:rsidP="00076756">
            <w:pPr>
              <w:jc w:val="right"/>
              <w:rPr>
                <w:sz w:val="22"/>
              </w:rPr>
            </w:pPr>
          </w:p>
        </w:tc>
      </w:tr>
      <w:tr w:rsidR="00BF4DD8" w:rsidRPr="00BF4DD8" w14:paraId="1AF06BE8" w14:textId="77777777" w:rsidTr="00483E4D">
        <w:trPr>
          <w:trHeight w:val="397"/>
        </w:trPr>
        <w:tc>
          <w:tcPr>
            <w:tcW w:w="386" w:type="dxa"/>
            <w:vAlign w:val="center"/>
          </w:tcPr>
          <w:p w14:paraId="0AA175B2" w14:textId="77777777" w:rsidR="00483E4D" w:rsidRPr="00BF4DD8" w:rsidRDefault="00483E4D" w:rsidP="00483E4D">
            <w:pPr>
              <w:jc w:val="center"/>
              <w:rPr>
                <w:sz w:val="22"/>
              </w:rPr>
            </w:pPr>
            <w:r w:rsidRPr="00BF4DD8">
              <w:rPr>
                <w:rFonts w:hint="eastAsia"/>
                <w:sz w:val="22"/>
              </w:rPr>
              <w:t>６</w:t>
            </w:r>
          </w:p>
        </w:tc>
        <w:tc>
          <w:tcPr>
            <w:tcW w:w="1843" w:type="dxa"/>
            <w:vAlign w:val="center"/>
          </w:tcPr>
          <w:p w14:paraId="6F2CEB41" w14:textId="77777777" w:rsidR="00483E4D" w:rsidRPr="00BF4DD8" w:rsidRDefault="00483E4D" w:rsidP="00483E4D">
            <w:pPr>
              <w:jc w:val="center"/>
              <w:rPr>
                <w:sz w:val="22"/>
              </w:rPr>
            </w:pPr>
          </w:p>
        </w:tc>
        <w:tc>
          <w:tcPr>
            <w:tcW w:w="1559" w:type="dxa"/>
            <w:vAlign w:val="center"/>
          </w:tcPr>
          <w:p w14:paraId="294A024B" w14:textId="77777777" w:rsidR="00483E4D" w:rsidRPr="00BF4DD8" w:rsidRDefault="00483E4D" w:rsidP="00483E4D">
            <w:pPr>
              <w:jc w:val="center"/>
              <w:rPr>
                <w:sz w:val="22"/>
              </w:rPr>
            </w:pPr>
          </w:p>
        </w:tc>
        <w:tc>
          <w:tcPr>
            <w:tcW w:w="1418" w:type="dxa"/>
            <w:vAlign w:val="center"/>
          </w:tcPr>
          <w:p w14:paraId="1746BD75" w14:textId="77777777" w:rsidR="00483E4D" w:rsidRPr="00BF4DD8" w:rsidRDefault="00483E4D" w:rsidP="00483E4D">
            <w:pPr>
              <w:jc w:val="center"/>
              <w:rPr>
                <w:sz w:val="22"/>
              </w:rPr>
            </w:pPr>
          </w:p>
        </w:tc>
        <w:tc>
          <w:tcPr>
            <w:tcW w:w="1701" w:type="dxa"/>
            <w:vAlign w:val="center"/>
          </w:tcPr>
          <w:p w14:paraId="0FDEEC8D" w14:textId="77777777" w:rsidR="00483E4D" w:rsidRPr="00BF4DD8" w:rsidRDefault="00483E4D" w:rsidP="00483E4D">
            <w:pPr>
              <w:jc w:val="right"/>
              <w:rPr>
                <w:sz w:val="22"/>
              </w:rPr>
            </w:pPr>
          </w:p>
        </w:tc>
        <w:tc>
          <w:tcPr>
            <w:tcW w:w="3118" w:type="dxa"/>
            <w:vMerge/>
          </w:tcPr>
          <w:p w14:paraId="762595CA" w14:textId="77777777" w:rsidR="00483E4D" w:rsidRPr="00BF4DD8" w:rsidRDefault="00483E4D" w:rsidP="00076756">
            <w:pPr>
              <w:jc w:val="right"/>
              <w:rPr>
                <w:sz w:val="22"/>
              </w:rPr>
            </w:pPr>
          </w:p>
        </w:tc>
      </w:tr>
      <w:tr w:rsidR="00BF4DD8" w:rsidRPr="00BF4DD8" w14:paraId="62D2C4C3" w14:textId="77777777" w:rsidTr="00483E4D">
        <w:trPr>
          <w:trHeight w:val="454"/>
        </w:trPr>
        <w:tc>
          <w:tcPr>
            <w:tcW w:w="5206" w:type="dxa"/>
            <w:gridSpan w:val="4"/>
            <w:vAlign w:val="center"/>
          </w:tcPr>
          <w:p w14:paraId="14687122" w14:textId="77777777" w:rsidR="00483E4D" w:rsidRPr="00BF4DD8" w:rsidRDefault="00483E4D" w:rsidP="00483E4D">
            <w:pPr>
              <w:jc w:val="right"/>
              <w:rPr>
                <w:sz w:val="22"/>
              </w:rPr>
            </w:pPr>
            <w:r w:rsidRPr="00BF4DD8">
              <w:rPr>
                <w:rFonts w:hint="eastAsia"/>
                <w:sz w:val="22"/>
              </w:rPr>
              <w:t>合計所得金額</w:t>
            </w:r>
          </w:p>
        </w:tc>
        <w:tc>
          <w:tcPr>
            <w:tcW w:w="1701" w:type="dxa"/>
            <w:vAlign w:val="center"/>
          </w:tcPr>
          <w:p w14:paraId="05C8F4A1" w14:textId="77777777" w:rsidR="00483E4D" w:rsidRPr="00BF4DD8" w:rsidRDefault="00483E4D" w:rsidP="00483E4D">
            <w:pPr>
              <w:jc w:val="right"/>
              <w:rPr>
                <w:sz w:val="22"/>
              </w:rPr>
            </w:pPr>
          </w:p>
        </w:tc>
        <w:tc>
          <w:tcPr>
            <w:tcW w:w="3118" w:type="dxa"/>
            <w:vMerge/>
          </w:tcPr>
          <w:p w14:paraId="095D7EB6" w14:textId="77777777" w:rsidR="00483E4D" w:rsidRPr="00BF4DD8" w:rsidRDefault="00483E4D" w:rsidP="00076756">
            <w:pPr>
              <w:jc w:val="right"/>
              <w:rPr>
                <w:sz w:val="22"/>
              </w:rPr>
            </w:pPr>
          </w:p>
        </w:tc>
      </w:tr>
      <w:tr w:rsidR="00BF4DD8" w:rsidRPr="00BF4DD8" w14:paraId="61D2EE40" w14:textId="77777777" w:rsidTr="00483E4D">
        <w:trPr>
          <w:trHeight w:val="454"/>
        </w:trPr>
        <w:tc>
          <w:tcPr>
            <w:tcW w:w="5206" w:type="dxa"/>
            <w:gridSpan w:val="4"/>
            <w:vAlign w:val="center"/>
          </w:tcPr>
          <w:p w14:paraId="4AD352F7" w14:textId="77777777" w:rsidR="00483E4D" w:rsidRPr="00BF4DD8" w:rsidRDefault="00483E4D" w:rsidP="00483E4D">
            <w:pPr>
              <w:jc w:val="right"/>
              <w:rPr>
                <w:sz w:val="22"/>
              </w:rPr>
            </w:pPr>
            <w:r w:rsidRPr="00BF4DD8">
              <w:rPr>
                <w:rFonts w:hint="eastAsia"/>
                <w:sz w:val="22"/>
              </w:rPr>
              <w:t>１人当たり年間所得額（合計所得額÷人数）</w:t>
            </w:r>
          </w:p>
        </w:tc>
        <w:tc>
          <w:tcPr>
            <w:tcW w:w="1701" w:type="dxa"/>
            <w:vAlign w:val="center"/>
          </w:tcPr>
          <w:p w14:paraId="2822BDAD" w14:textId="77777777" w:rsidR="00483E4D" w:rsidRPr="00BF4DD8" w:rsidRDefault="00483E4D" w:rsidP="00483E4D">
            <w:pPr>
              <w:jc w:val="right"/>
              <w:rPr>
                <w:sz w:val="22"/>
              </w:rPr>
            </w:pPr>
          </w:p>
        </w:tc>
        <w:tc>
          <w:tcPr>
            <w:tcW w:w="3118" w:type="dxa"/>
            <w:vMerge/>
          </w:tcPr>
          <w:p w14:paraId="57D3578F" w14:textId="77777777" w:rsidR="00483E4D" w:rsidRPr="00BF4DD8" w:rsidRDefault="00483E4D" w:rsidP="00076756">
            <w:pPr>
              <w:jc w:val="right"/>
              <w:rPr>
                <w:sz w:val="22"/>
              </w:rPr>
            </w:pPr>
          </w:p>
        </w:tc>
      </w:tr>
    </w:tbl>
    <w:p w14:paraId="64A308BF" w14:textId="77777777" w:rsidR="00BB739E" w:rsidRPr="00BF4DD8" w:rsidRDefault="00BB739E" w:rsidP="00BB739E">
      <w:pPr>
        <w:rPr>
          <w:rFonts w:ascii="ＭＳ ゴシック" w:eastAsia="ＭＳ ゴシック" w:hAnsi="ＭＳ ゴシック"/>
          <w:szCs w:val="24"/>
        </w:rPr>
      </w:pPr>
      <w:r w:rsidRPr="00BF4DD8">
        <w:rPr>
          <w:rFonts w:ascii="ＭＳ ゴシック" w:eastAsia="ＭＳ ゴシック" w:hAnsi="ＭＳ ゴシック" w:hint="eastAsia"/>
          <w:szCs w:val="24"/>
        </w:rPr>
        <w:t>２　青年等就農計画の申請時期【独立・自営就農予定者、親元就農予定者のみ】</w:t>
      </w:r>
    </w:p>
    <w:p w14:paraId="5D9368B8" w14:textId="77777777" w:rsidR="00BB739E" w:rsidRPr="00BF4DD8" w:rsidRDefault="00BB739E" w:rsidP="00BB739E">
      <w:pPr>
        <w:ind w:firstLineChars="200" w:firstLine="482"/>
        <w:rPr>
          <w:szCs w:val="24"/>
        </w:rPr>
      </w:pPr>
      <w:r w:rsidRPr="00BF4DD8">
        <w:rPr>
          <w:rFonts w:hint="eastAsia"/>
          <w:szCs w:val="24"/>
        </w:rPr>
        <w:t>青年等就農計画の申請時期は明確となっているか。</w:t>
      </w:r>
    </w:p>
    <w:p w14:paraId="7B2532CE" w14:textId="77777777" w:rsidR="00BB739E" w:rsidRPr="00BF4DD8" w:rsidRDefault="00BB739E" w:rsidP="00BB739E">
      <w:pPr>
        <w:ind w:firstLineChars="300" w:firstLine="723"/>
        <w:rPr>
          <w:rFonts w:ascii="ＭＳ Ｐゴシック" w:eastAsia="ＭＳ Ｐゴシック" w:hAnsi="ＭＳ Ｐゴシック"/>
          <w:szCs w:val="24"/>
        </w:rPr>
      </w:pPr>
      <w:r w:rsidRPr="00BF4DD8">
        <w:rPr>
          <w:rFonts w:hint="eastAsia"/>
          <w:szCs w:val="24"/>
        </w:rPr>
        <w:t>□は　い（申請予定時期：　　年　　月　　日）　　□いいえ　　□今後検討</w:t>
      </w:r>
    </w:p>
    <w:p w14:paraId="5D1B127A" w14:textId="77777777" w:rsidR="00BB739E" w:rsidRPr="00BF4DD8" w:rsidRDefault="00BB739E" w:rsidP="00BB739E">
      <w:pPr>
        <w:rPr>
          <w:szCs w:val="24"/>
        </w:rPr>
      </w:pPr>
    </w:p>
    <w:p w14:paraId="72A0C615" w14:textId="77777777" w:rsidR="00BB739E" w:rsidRPr="00BF4DD8" w:rsidRDefault="00BB739E" w:rsidP="00BB739E">
      <w:pPr>
        <w:rPr>
          <w:rFonts w:ascii="ＭＳ ゴシック" w:eastAsia="ＭＳ ゴシック" w:hAnsi="ＭＳ ゴシック"/>
          <w:szCs w:val="24"/>
        </w:rPr>
      </w:pPr>
      <w:r w:rsidRPr="00BF4DD8">
        <w:rPr>
          <w:rFonts w:ascii="ＭＳ ゴシック" w:eastAsia="ＭＳ ゴシック" w:hAnsi="ＭＳ ゴシック" w:hint="eastAsia"/>
          <w:szCs w:val="24"/>
        </w:rPr>
        <w:t>３　研修後の就農の予定</w:t>
      </w:r>
    </w:p>
    <w:p w14:paraId="1CDC05D2" w14:textId="77777777" w:rsidR="00BB739E" w:rsidRPr="00BF4DD8" w:rsidRDefault="00BB739E" w:rsidP="00BB739E">
      <w:pPr>
        <w:rPr>
          <w:rFonts w:ascii="ＭＳ ゴシック" w:eastAsia="ＭＳ ゴシック" w:hAnsi="ＭＳ ゴシック"/>
          <w:szCs w:val="24"/>
        </w:rPr>
      </w:pPr>
      <w:r w:rsidRPr="00BF4DD8">
        <w:rPr>
          <w:rFonts w:ascii="ＭＳ ゴシック" w:eastAsia="ＭＳ ゴシック" w:hAnsi="ＭＳ ゴシック" w:hint="eastAsia"/>
          <w:szCs w:val="24"/>
        </w:rPr>
        <w:t>（１）就農形態が「新たに農業経営を開始」の場合</w:t>
      </w:r>
    </w:p>
    <w:p w14:paraId="3FD81C3C" w14:textId="77777777" w:rsidR="00BB739E" w:rsidRPr="00BF4DD8" w:rsidRDefault="00BB739E" w:rsidP="00BB739E">
      <w:pPr>
        <w:rPr>
          <w:rFonts w:cs="ＭＳ 明朝"/>
          <w:szCs w:val="24"/>
        </w:rPr>
      </w:pPr>
      <w:r w:rsidRPr="00BF4DD8">
        <w:rPr>
          <w:rFonts w:hint="eastAsia"/>
          <w:szCs w:val="24"/>
        </w:rPr>
        <w:t xml:space="preserve">　　①　</w:t>
      </w:r>
      <w:r w:rsidRPr="00BF4DD8">
        <w:rPr>
          <w:rFonts w:cs="ＭＳ 明朝" w:hint="eastAsia"/>
          <w:szCs w:val="24"/>
        </w:rPr>
        <w:t>営農に必要な農地や機械・施設の確保が確実である。</w:t>
      </w:r>
    </w:p>
    <w:p w14:paraId="60C0068E" w14:textId="77777777" w:rsidR="00BB739E" w:rsidRPr="00BF4DD8" w:rsidRDefault="00BB739E" w:rsidP="00BB739E">
      <w:pPr>
        <w:ind w:firstLineChars="500" w:firstLine="1205"/>
        <w:rPr>
          <w:spacing w:val="2"/>
          <w:szCs w:val="24"/>
        </w:rPr>
      </w:pPr>
      <w:r w:rsidRPr="00BF4DD8">
        <w:rPr>
          <w:rFonts w:hint="eastAsia"/>
          <w:szCs w:val="24"/>
        </w:rPr>
        <w:t>□確保済み　　□確保は確実　　□今後検討</w:t>
      </w:r>
    </w:p>
    <w:p w14:paraId="41C870D8" w14:textId="77777777" w:rsidR="00BB739E" w:rsidRPr="00BF4DD8" w:rsidRDefault="00BB739E" w:rsidP="00BB739E">
      <w:pPr>
        <w:ind w:firstLineChars="200" w:firstLine="482"/>
        <w:rPr>
          <w:szCs w:val="24"/>
        </w:rPr>
      </w:pPr>
      <w:r w:rsidRPr="00BF4DD8">
        <w:rPr>
          <w:rFonts w:hint="eastAsia"/>
          <w:szCs w:val="24"/>
        </w:rPr>
        <w:t>②　就農後の運転資金や生活費の確保策をもっている。</w:t>
      </w:r>
    </w:p>
    <w:p w14:paraId="419DE097" w14:textId="77777777" w:rsidR="00BB739E" w:rsidRPr="00BF4DD8" w:rsidRDefault="00BB739E" w:rsidP="00BB739E">
      <w:pPr>
        <w:ind w:firstLineChars="500" w:firstLine="1205"/>
        <w:rPr>
          <w:spacing w:val="2"/>
          <w:szCs w:val="24"/>
        </w:rPr>
      </w:pPr>
      <w:r w:rsidRPr="00BF4DD8">
        <w:rPr>
          <w:rFonts w:hint="eastAsia"/>
          <w:szCs w:val="24"/>
        </w:rPr>
        <w:t>□確保済み　　□確保は確実　　□今後検討</w:t>
      </w:r>
    </w:p>
    <w:p w14:paraId="60BDDDB1" w14:textId="77777777" w:rsidR="00BB739E" w:rsidRPr="00BF4DD8" w:rsidRDefault="00BB739E" w:rsidP="00BB739E">
      <w:pPr>
        <w:rPr>
          <w:szCs w:val="24"/>
        </w:rPr>
      </w:pPr>
      <w:r w:rsidRPr="00BF4DD8">
        <w:rPr>
          <w:rFonts w:hint="eastAsia"/>
          <w:szCs w:val="24"/>
        </w:rPr>
        <w:t xml:space="preserve">　　③　規模拡大の目途が立っている。</w:t>
      </w:r>
    </w:p>
    <w:p w14:paraId="6EEEAB29" w14:textId="77777777" w:rsidR="00BB739E" w:rsidRPr="00BF4DD8" w:rsidRDefault="00BB739E" w:rsidP="00BB739E">
      <w:pPr>
        <w:ind w:firstLineChars="500" w:firstLine="1205"/>
        <w:rPr>
          <w:szCs w:val="24"/>
        </w:rPr>
      </w:pPr>
      <w:r w:rsidRPr="00BF4DD8">
        <w:rPr>
          <w:rFonts w:hint="eastAsia"/>
          <w:szCs w:val="24"/>
        </w:rPr>
        <w:t>□は　い　　　□いいえ</w:t>
      </w:r>
    </w:p>
    <w:p w14:paraId="55293842" w14:textId="77777777" w:rsidR="00BB739E" w:rsidRPr="00BF4DD8" w:rsidRDefault="00BB739E" w:rsidP="00BB739E">
      <w:pPr>
        <w:ind w:left="482" w:hangingChars="200" w:hanging="482"/>
        <w:rPr>
          <w:szCs w:val="24"/>
        </w:rPr>
      </w:pPr>
      <w:r w:rsidRPr="00BF4DD8">
        <w:rPr>
          <w:rFonts w:ascii="ＭＳ ゴシック" w:eastAsia="ＭＳ ゴシック" w:hAnsi="ＭＳ ゴシック" w:hint="eastAsia"/>
          <w:szCs w:val="24"/>
        </w:rPr>
        <w:lastRenderedPageBreak/>
        <w:t>（２）就農形態が「親の農業経営とは別に新たな部門を開始」、「親の農業経営を継承」の場合</w:t>
      </w:r>
    </w:p>
    <w:p w14:paraId="29601944" w14:textId="77777777" w:rsidR="00BB739E" w:rsidRPr="00BF4DD8" w:rsidRDefault="00BB739E" w:rsidP="00BB739E">
      <w:pPr>
        <w:rPr>
          <w:rFonts w:cs="ＭＳ 明朝"/>
          <w:szCs w:val="24"/>
        </w:rPr>
      </w:pPr>
      <w:r w:rsidRPr="00BF4DD8">
        <w:rPr>
          <w:rFonts w:hint="eastAsia"/>
          <w:szCs w:val="24"/>
        </w:rPr>
        <w:t xml:space="preserve">　　①　</w:t>
      </w:r>
      <w:r w:rsidRPr="00BF4DD8">
        <w:rPr>
          <w:rFonts w:cs="ＭＳ 明朝" w:hint="eastAsia"/>
          <w:szCs w:val="24"/>
        </w:rPr>
        <w:t>農地の贈与等営農に必要な条件の確保が確実である。</w:t>
      </w:r>
    </w:p>
    <w:p w14:paraId="66B5FEA6" w14:textId="77777777" w:rsidR="00BB739E" w:rsidRPr="00BF4DD8" w:rsidRDefault="00BB739E" w:rsidP="00BB739E">
      <w:pPr>
        <w:ind w:firstLineChars="500" w:firstLine="1205"/>
        <w:rPr>
          <w:szCs w:val="24"/>
        </w:rPr>
      </w:pPr>
      <w:r w:rsidRPr="00BF4DD8">
        <w:rPr>
          <w:rFonts w:cs="ＭＳ 明朝" w:hint="eastAsia"/>
          <w:szCs w:val="24"/>
        </w:rPr>
        <w:t>□</w:t>
      </w:r>
      <w:r w:rsidRPr="00BF4DD8">
        <w:rPr>
          <w:rFonts w:hint="eastAsia"/>
          <w:szCs w:val="24"/>
        </w:rPr>
        <w:t>確保済み　　□確保は確実　　□今後検討</w:t>
      </w:r>
    </w:p>
    <w:p w14:paraId="6EF701F0" w14:textId="77777777" w:rsidR="00BB739E" w:rsidRPr="00BF4DD8" w:rsidRDefault="00BB739E" w:rsidP="00BB739E">
      <w:pPr>
        <w:ind w:firstLineChars="200" w:firstLine="482"/>
        <w:rPr>
          <w:szCs w:val="24"/>
        </w:rPr>
      </w:pPr>
      <w:r w:rsidRPr="00BF4DD8">
        <w:rPr>
          <w:rFonts w:hint="eastAsia"/>
          <w:szCs w:val="24"/>
        </w:rPr>
        <w:t>②　就農後の運転資金や生活費の確保策をもっている。</w:t>
      </w:r>
    </w:p>
    <w:p w14:paraId="15125A03" w14:textId="77777777" w:rsidR="00BB739E" w:rsidRPr="00BF4DD8" w:rsidRDefault="00BB739E" w:rsidP="00BB739E">
      <w:pPr>
        <w:ind w:firstLineChars="500" w:firstLine="1205"/>
        <w:rPr>
          <w:szCs w:val="24"/>
        </w:rPr>
      </w:pPr>
      <w:r w:rsidRPr="00BF4DD8">
        <w:rPr>
          <w:rFonts w:hint="eastAsia"/>
          <w:szCs w:val="24"/>
        </w:rPr>
        <w:t>□確保済み　　□確保は確実　　□今後検討</w:t>
      </w:r>
    </w:p>
    <w:p w14:paraId="7C13E872" w14:textId="77777777" w:rsidR="00BB739E" w:rsidRPr="00BF4DD8" w:rsidRDefault="00BB739E" w:rsidP="00BB739E">
      <w:pPr>
        <w:rPr>
          <w:szCs w:val="24"/>
        </w:rPr>
      </w:pPr>
      <w:r w:rsidRPr="00BF4DD8">
        <w:rPr>
          <w:rFonts w:hint="eastAsia"/>
          <w:szCs w:val="24"/>
        </w:rPr>
        <w:t xml:space="preserve">　　③　規模拡大の目途が立っている。</w:t>
      </w:r>
    </w:p>
    <w:p w14:paraId="22C968EF" w14:textId="77777777" w:rsidR="00BB739E" w:rsidRPr="00BF4DD8" w:rsidRDefault="00BB739E" w:rsidP="00BB739E">
      <w:pPr>
        <w:ind w:firstLineChars="500" w:firstLine="1205"/>
        <w:rPr>
          <w:szCs w:val="24"/>
        </w:rPr>
      </w:pPr>
      <w:r w:rsidRPr="00BF4DD8">
        <w:rPr>
          <w:rFonts w:hint="eastAsia"/>
          <w:szCs w:val="24"/>
        </w:rPr>
        <w:t>□は　い　　　□いいえ</w:t>
      </w:r>
    </w:p>
    <w:p w14:paraId="23CB54B2" w14:textId="77777777" w:rsidR="00BB739E" w:rsidRPr="00BF4DD8" w:rsidRDefault="00BB739E" w:rsidP="00BB739E">
      <w:pPr>
        <w:rPr>
          <w:szCs w:val="24"/>
        </w:rPr>
      </w:pPr>
      <w:r w:rsidRPr="00BF4DD8">
        <w:rPr>
          <w:rFonts w:ascii="ＭＳ ゴシック" w:eastAsia="ＭＳ ゴシック" w:hAnsi="ＭＳ ゴシック" w:hint="eastAsia"/>
          <w:szCs w:val="24"/>
        </w:rPr>
        <w:t>（３）就農形態が「雇用就農」の場合</w:t>
      </w:r>
    </w:p>
    <w:p w14:paraId="4A7CE929" w14:textId="77777777" w:rsidR="00BB739E" w:rsidRPr="00BF4DD8" w:rsidRDefault="00BB739E" w:rsidP="00BB739E">
      <w:pPr>
        <w:rPr>
          <w:rFonts w:cs="ＭＳ 明朝"/>
          <w:szCs w:val="24"/>
        </w:rPr>
      </w:pPr>
      <w:r w:rsidRPr="00BF4DD8">
        <w:rPr>
          <w:rFonts w:hint="eastAsia"/>
          <w:szCs w:val="24"/>
        </w:rPr>
        <w:t xml:space="preserve">　　①　</w:t>
      </w:r>
      <w:r w:rsidRPr="00BF4DD8">
        <w:rPr>
          <w:rFonts w:cs="ＭＳ 明朝" w:hint="eastAsia"/>
          <w:szCs w:val="24"/>
        </w:rPr>
        <w:t>就業先が明確となっている（内定含む。）。</w:t>
      </w:r>
    </w:p>
    <w:p w14:paraId="3509A216" w14:textId="77777777" w:rsidR="00BB739E" w:rsidRPr="00BF4DD8" w:rsidRDefault="00BB739E" w:rsidP="00BB739E">
      <w:pPr>
        <w:ind w:firstLineChars="500" w:firstLine="1205"/>
        <w:rPr>
          <w:szCs w:val="24"/>
        </w:rPr>
      </w:pPr>
      <w:r w:rsidRPr="00BF4DD8">
        <w:rPr>
          <w:rFonts w:hint="eastAsia"/>
          <w:szCs w:val="24"/>
        </w:rPr>
        <w:t>□は　い（就業先の名　称：　　　　　　　　　　　　　）</w:t>
      </w:r>
    </w:p>
    <w:p w14:paraId="4D9BF7D0" w14:textId="77777777" w:rsidR="00BB739E" w:rsidRPr="00BF4DD8" w:rsidRDefault="00BB739E" w:rsidP="00BB739E">
      <w:pPr>
        <w:ind w:firstLineChars="500" w:firstLine="1205"/>
        <w:rPr>
          <w:szCs w:val="24"/>
        </w:rPr>
      </w:pPr>
      <w:r w:rsidRPr="00BF4DD8">
        <w:rPr>
          <w:rFonts w:hint="eastAsia"/>
          <w:szCs w:val="24"/>
        </w:rPr>
        <w:t xml:space="preserve">　　　　（就業先の所在地：　　　　　　　　　　　　　）</w:t>
      </w:r>
    </w:p>
    <w:p w14:paraId="737ECDE3" w14:textId="77777777" w:rsidR="00BB739E" w:rsidRPr="00BF4DD8" w:rsidRDefault="00BB739E" w:rsidP="00BB739E">
      <w:pPr>
        <w:ind w:firstLineChars="500" w:firstLine="1205"/>
        <w:rPr>
          <w:rFonts w:cs="ＭＳ 明朝"/>
          <w:szCs w:val="24"/>
        </w:rPr>
      </w:pPr>
      <w:r w:rsidRPr="00BF4DD8">
        <w:rPr>
          <w:rFonts w:hint="eastAsia"/>
          <w:szCs w:val="24"/>
        </w:rPr>
        <w:t>□いいえ（→②へ）</w:t>
      </w:r>
    </w:p>
    <w:p w14:paraId="62AD69CF" w14:textId="77777777" w:rsidR="00BB739E" w:rsidRPr="00BF4DD8" w:rsidRDefault="00BB739E" w:rsidP="00BB739E">
      <w:pPr>
        <w:rPr>
          <w:rFonts w:cs="ＭＳ 明朝"/>
          <w:szCs w:val="24"/>
        </w:rPr>
      </w:pPr>
      <w:r w:rsidRPr="00BF4DD8">
        <w:rPr>
          <w:rFonts w:hint="eastAsia"/>
          <w:szCs w:val="24"/>
        </w:rPr>
        <w:t xml:space="preserve">　　②　就業先を確保する方法が明確となっている。</w:t>
      </w:r>
    </w:p>
    <w:p w14:paraId="31C11D37" w14:textId="77777777" w:rsidR="00BB739E" w:rsidRPr="00BF4DD8" w:rsidRDefault="00BB739E" w:rsidP="00BB739E">
      <w:pPr>
        <w:ind w:firstLineChars="500" w:firstLine="1205"/>
        <w:rPr>
          <w:szCs w:val="24"/>
        </w:rPr>
      </w:pPr>
      <w:bookmarkStart w:id="0" w:name="_Hlk193699076"/>
      <w:r w:rsidRPr="00BF4DD8">
        <w:rPr>
          <w:rFonts w:hint="eastAsia"/>
          <w:szCs w:val="24"/>
        </w:rPr>
        <w:t>□は　い　　□いいえ</w:t>
      </w:r>
    </w:p>
    <w:bookmarkEnd w:id="0"/>
    <w:p w14:paraId="0558A9E2" w14:textId="5D7A3654" w:rsidR="00460FCF" w:rsidRPr="00BF4DD8" w:rsidRDefault="00460FCF" w:rsidP="00460FCF">
      <w:pPr>
        <w:ind w:left="723" w:hangingChars="300" w:hanging="723"/>
        <w:rPr>
          <w:szCs w:val="24"/>
        </w:rPr>
      </w:pPr>
      <w:r w:rsidRPr="00BF4DD8">
        <w:rPr>
          <w:rFonts w:hint="eastAsia"/>
          <w:szCs w:val="24"/>
        </w:rPr>
        <w:t xml:space="preserve">　　③　交付対象者が独立することを前提として雇用就農を行う場合は、就農後５年以内に独立自営、又は法人の共同経営者になる目途が立っている。</w:t>
      </w:r>
    </w:p>
    <w:p w14:paraId="235D2423" w14:textId="68575FCB" w:rsidR="00460FCF" w:rsidRPr="00BF4DD8" w:rsidRDefault="00460FCF" w:rsidP="00460FCF">
      <w:pPr>
        <w:ind w:left="723" w:hangingChars="300" w:hanging="723"/>
        <w:rPr>
          <w:szCs w:val="24"/>
        </w:rPr>
      </w:pPr>
      <w:r w:rsidRPr="00BF4DD8">
        <w:rPr>
          <w:rFonts w:ascii="ＭＳ Ｐゴシック" w:eastAsia="ＭＳ Ｐゴシック" w:hAnsi="ＭＳ Ｐゴシック" w:hint="eastAsia"/>
          <w:szCs w:val="24"/>
        </w:rPr>
        <w:t xml:space="preserve">　　　　　　　　</w:t>
      </w:r>
      <w:r w:rsidRPr="00BF4DD8">
        <w:rPr>
          <w:rFonts w:hint="eastAsia"/>
          <w:szCs w:val="24"/>
        </w:rPr>
        <w:t>□は　い　　　□いいえ</w:t>
      </w:r>
    </w:p>
    <w:p w14:paraId="588A99DA" w14:textId="77777777" w:rsidR="00BB739E" w:rsidRPr="00BF4DD8" w:rsidRDefault="00BB739E" w:rsidP="00BB739E">
      <w:pPr>
        <w:rPr>
          <w:rFonts w:ascii="ＭＳ ゴシック" w:eastAsia="ＭＳ ゴシック" w:hAnsi="ＭＳ ゴシック"/>
          <w:szCs w:val="24"/>
        </w:rPr>
      </w:pPr>
      <w:r w:rsidRPr="00BF4DD8">
        <w:rPr>
          <w:rFonts w:ascii="ＭＳ ゴシック" w:eastAsia="ＭＳ ゴシック" w:hAnsi="ＭＳ ゴシック" w:hint="eastAsia"/>
          <w:szCs w:val="24"/>
        </w:rPr>
        <w:t>（４）就農形態が「親元就農」の場合</w:t>
      </w:r>
    </w:p>
    <w:p w14:paraId="583D15FD" w14:textId="77777777" w:rsidR="00BB739E" w:rsidRPr="00BF4DD8" w:rsidRDefault="00BB739E" w:rsidP="00BB739E">
      <w:pPr>
        <w:rPr>
          <w:szCs w:val="24"/>
        </w:rPr>
      </w:pPr>
      <w:r w:rsidRPr="00BF4DD8">
        <w:rPr>
          <w:rFonts w:hint="eastAsia"/>
          <w:szCs w:val="24"/>
        </w:rPr>
        <w:t xml:space="preserve">　　①　就農後５年以内に継承等を行う経営体の事業形態について</w:t>
      </w:r>
    </w:p>
    <w:p w14:paraId="3A8163ED" w14:textId="77777777" w:rsidR="00BB739E" w:rsidRPr="00BF4DD8" w:rsidRDefault="00BB739E" w:rsidP="00BB739E">
      <w:pPr>
        <w:ind w:firstLineChars="500" w:firstLine="1205"/>
        <w:rPr>
          <w:szCs w:val="24"/>
        </w:rPr>
      </w:pPr>
      <w:r w:rsidRPr="00BF4DD8">
        <w:rPr>
          <w:rFonts w:hint="eastAsia"/>
          <w:szCs w:val="24"/>
        </w:rPr>
        <w:t>□個人経営（→②へ）　　□法人経営（→③へ）</w:t>
      </w:r>
    </w:p>
    <w:p w14:paraId="10E34CD9" w14:textId="77777777" w:rsidR="00BB739E" w:rsidRPr="00BF4DD8" w:rsidRDefault="00BB739E" w:rsidP="00BB739E">
      <w:pPr>
        <w:ind w:firstLineChars="200" w:firstLine="482"/>
        <w:rPr>
          <w:szCs w:val="24"/>
        </w:rPr>
      </w:pPr>
      <w:r w:rsidRPr="00BF4DD8">
        <w:rPr>
          <w:rFonts w:hint="eastAsia"/>
          <w:szCs w:val="24"/>
        </w:rPr>
        <w:t>②　農業経営を継承し、経営主になる目途が立っている。</w:t>
      </w:r>
    </w:p>
    <w:p w14:paraId="7B07DAD3" w14:textId="77777777" w:rsidR="00BB739E" w:rsidRPr="00BF4DD8" w:rsidRDefault="00BB739E" w:rsidP="00BB739E">
      <w:pPr>
        <w:ind w:firstLineChars="500" w:firstLine="1205"/>
        <w:rPr>
          <w:szCs w:val="24"/>
        </w:rPr>
      </w:pPr>
      <w:r w:rsidRPr="00BF4DD8">
        <w:rPr>
          <w:rFonts w:hint="eastAsia"/>
          <w:szCs w:val="24"/>
        </w:rPr>
        <w:t>□は　い　　□いいえ　　□今後検討</w:t>
      </w:r>
    </w:p>
    <w:p w14:paraId="7762C11E" w14:textId="77777777" w:rsidR="00BB739E" w:rsidRPr="00BF4DD8" w:rsidRDefault="00BB739E" w:rsidP="00BB739E">
      <w:pPr>
        <w:rPr>
          <w:szCs w:val="24"/>
        </w:rPr>
      </w:pPr>
      <w:r w:rsidRPr="00BF4DD8">
        <w:rPr>
          <w:rFonts w:hint="eastAsia"/>
          <w:szCs w:val="24"/>
        </w:rPr>
        <w:t xml:space="preserve">　　③　法人の経営者（共同経営含む）になる目途が立っている。</w:t>
      </w:r>
    </w:p>
    <w:p w14:paraId="22978E77" w14:textId="77777777" w:rsidR="00BB739E" w:rsidRPr="00BF4DD8" w:rsidRDefault="00BB739E" w:rsidP="00BB739E">
      <w:pPr>
        <w:ind w:firstLineChars="500" w:firstLine="1205"/>
        <w:rPr>
          <w:szCs w:val="24"/>
        </w:rPr>
      </w:pPr>
      <w:r w:rsidRPr="00BF4DD8">
        <w:rPr>
          <w:rFonts w:hint="eastAsia"/>
          <w:szCs w:val="24"/>
        </w:rPr>
        <w:t>□は　い（法人の名　称：　　　　　　　　　　　　　　）</w:t>
      </w:r>
    </w:p>
    <w:p w14:paraId="2B413ABB" w14:textId="77777777" w:rsidR="00BB739E" w:rsidRPr="00BF4DD8" w:rsidRDefault="00BB739E" w:rsidP="00BB739E">
      <w:pPr>
        <w:ind w:firstLineChars="500" w:firstLine="1205"/>
        <w:rPr>
          <w:szCs w:val="24"/>
        </w:rPr>
      </w:pPr>
      <w:r w:rsidRPr="00BF4DD8">
        <w:rPr>
          <w:rFonts w:hint="eastAsia"/>
          <w:szCs w:val="24"/>
        </w:rPr>
        <w:t xml:space="preserve">　　　　（法人の所在地：　　　　　　　　　　　　　　）</w:t>
      </w:r>
    </w:p>
    <w:p w14:paraId="0076E710" w14:textId="77777777" w:rsidR="00BB739E" w:rsidRPr="00BF4DD8" w:rsidRDefault="00BB739E" w:rsidP="00BB739E">
      <w:pPr>
        <w:ind w:firstLineChars="500" w:firstLine="1205"/>
        <w:rPr>
          <w:szCs w:val="24"/>
        </w:rPr>
      </w:pPr>
      <w:r w:rsidRPr="00BF4DD8">
        <w:rPr>
          <w:rFonts w:hint="eastAsia"/>
          <w:szCs w:val="24"/>
        </w:rPr>
        <w:t>□いいえ　　□今後検討</w:t>
      </w:r>
    </w:p>
    <w:p w14:paraId="6C8AFD18" w14:textId="77777777" w:rsidR="00BB739E" w:rsidRPr="00BF4DD8" w:rsidRDefault="00BB739E" w:rsidP="00BB739E">
      <w:pPr>
        <w:rPr>
          <w:szCs w:val="24"/>
        </w:rPr>
      </w:pPr>
      <w:r w:rsidRPr="00BF4DD8">
        <w:rPr>
          <w:rFonts w:hint="eastAsia"/>
          <w:szCs w:val="24"/>
        </w:rPr>
        <w:t xml:space="preserve">　　④　家族経営協定等で就農時の責任や役割が明確になる目途が立っている。</w:t>
      </w:r>
    </w:p>
    <w:p w14:paraId="2B1C68F9" w14:textId="77777777" w:rsidR="00BB739E" w:rsidRPr="00BF4DD8" w:rsidRDefault="00BB739E" w:rsidP="00BB739E">
      <w:pPr>
        <w:ind w:firstLineChars="500" w:firstLine="1205"/>
        <w:rPr>
          <w:szCs w:val="24"/>
        </w:rPr>
      </w:pPr>
      <w:r w:rsidRPr="00BF4DD8">
        <w:rPr>
          <w:rFonts w:hint="eastAsia"/>
          <w:szCs w:val="24"/>
        </w:rPr>
        <w:t>□は　い　　□いいえ　　□今後検討</w:t>
      </w:r>
    </w:p>
    <w:p w14:paraId="7BF3E302" w14:textId="77777777" w:rsidR="00BB739E" w:rsidRPr="00BF4DD8" w:rsidRDefault="00BB739E" w:rsidP="00BB739E">
      <w:pPr>
        <w:rPr>
          <w:szCs w:val="24"/>
        </w:rPr>
      </w:pPr>
    </w:p>
    <w:p w14:paraId="5658B9AA" w14:textId="77777777" w:rsidR="00BB739E" w:rsidRPr="00BF4DD8" w:rsidRDefault="00BB739E" w:rsidP="00BB739E">
      <w:pPr>
        <w:rPr>
          <w:rFonts w:ascii="ＭＳ ゴシック" w:eastAsia="ＭＳ ゴシック" w:hAnsi="ＭＳ ゴシック"/>
          <w:szCs w:val="24"/>
        </w:rPr>
      </w:pPr>
      <w:r w:rsidRPr="00BF4DD8">
        <w:rPr>
          <w:rFonts w:ascii="ＭＳ ゴシック" w:eastAsia="ＭＳ ゴシック" w:hAnsi="ＭＳ ゴシック" w:hint="eastAsia"/>
          <w:szCs w:val="24"/>
        </w:rPr>
        <w:t>４　所得確保を目的とした農業従事実績</w:t>
      </w:r>
    </w:p>
    <w:p w14:paraId="24D78501" w14:textId="77777777" w:rsidR="00BB739E" w:rsidRPr="00BF4DD8" w:rsidRDefault="00BB739E" w:rsidP="00BB739E">
      <w:pPr>
        <w:ind w:firstLineChars="200" w:firstLine="482"/>
        <w:rPr>
          <w:szCs w:val="24"/>
        </w:rPr>
      </w:pPr>
      <w:r w:rsidRPr="00BF4DD8">
        <w:rPr>
          <w:rFonts w:hint="eastAsia"/>
          <w:szCs w:val="24"/>
        </w:rPr>
        <w:t>研修開始前までに農業従事経験がある。</w:t>
      </w:r>
    </w:p>
    <w:p w14:paraId="7B162D75" w14:textId="77777777" w:rsidR="00BB739E" w:rsidRPr="00BF4DD8" w:rsidRDefault="00BB739E" w:rsidP="00BB739E">
      <w:pPr>
        <w:ind w:firstLineChars="500" w:firstLine="1205"/>
        <w:rPr>
          <w:rFonts w:ascii="ＭＳ ゴシック" w:eastAsia="ＭＳ ゴシック" w:hAnsi="ＭＳ ゴシック"/>
          <w:szCs w:val="24"/>
        </w:rPr>
      </w:pPr>
      <w:r w:rsidRPr="00BF4DD8">
        <w:rPr>
          <w:rFonts w:hint="eastAsia"/>
          <w:szCs w:val="24"/>
        </w:rPr>
        <w:t>□は　い　　□いいえ</w:t>
      </w:r>
    </w:p>
    <w:p w14:paraId="1CDAE741" w14:textId="77777777" w:rsidR="00BB739E" w:rsidRPr="00BF4DD8" w:rsidRDefault="00BB739E" w:rsidP="00BB739E">
      <w:pPr>
        <w:rPr>
          <w:szCs w:val="24"/>
        </w:rPr>
      </w:pPr>
    </w:p>
    <w:p w14:paraId="14E664EF" w14:textId="77777777" w:rsidR="00BB739E" w:rsidRPr="00BF4DD8" w:rsidRDefault="00BB739E" w:rsidP="00BB739E">
      <w:pPr>
        <w:rPr>
          <w:rFonts w:ascii="ＭＳ ゴシック" w:eastAsia="ＭＳ ゴシック" w:hAnsi="ＭＳ ゴシック"/>
          <w:szCs w:val="24"/>
        </w:rPr>
      </w:pPr>
      <w:r w:rsidRPr="00BF4DD8">
        <w:rPr>
          <w:rFonts w:ascii="ＭＳ ゴシック" w:eastAsia="ＭＳ ゴシック" w:hAnsi="ＭＳ ゴシック" w:hint="eastAsia"/>
          <w:szCs w:val="24"/>
        </w:rPr>
        <w:t>５　農業に関する免許・資格の取得状況</w:t>
      </w:r>
    </w:p>
    <w:p w14:paraId="65BAE0C4" w14:textId="77777777" w:rsidR="00BB739E" w:rsidRPr="00BF4DD8" w:rsidRDefault="00BB739E" w:rsidP="00BB739E">
      <w:pPr>
        <w:ind w:firstLineChars="200" w:firstLine="482"/>
        <w:rPr>
          <w:rFonts w:cs="ＭＳ 明朝"/>
          <w:szCs w:val="24"/>
        </w:rPr>
      </w:pPr>
      <w:r w:rsidRPr="00BF4DD8">
        <w:rPr>
          <w:rFonts w:cs="ＭＳ 明朝" w:hint="eastAsia"/>
          <w:szCs w:val="24"/>
        </w:rPr>
        <w:t>大型特殊免許や農業機械士等農業に関する免許・資格を取得している。</w:t>
      </w:r>
    </w:p>
    <w:p w14:paraId="4D4DA508" w14:textId="77777777" w:rsidR="00BB739E" w:rsidRPr="00BF4DD8" w:rsidRDefault="00BB739E" w:rsidP="00BB739E">
      <w:pPr>
        <w:ind w:firstLineChars="500" w:firstLine="1205"/>
        <w:rPr>
          <w:rFonts w:cs="ＭＳ 明朝"/>
          <w:szCs w:val="24"/>
        </w:rPr>
      </w:pPr>
      <w:r w:rsidRPr="00BF4DD8">
        <w:rPr>
          <w:rFonts w:hint="eastAsia"/>
          <w:szCs w:val="24"/>
        </w:rPr>
        <w:t>□は　い　　□いいえ</w:t>
      </w:r>
    </w:p>
    <w:p w14:paraId="36C0F7FA" w14:textId="77777777" w:rsidR="00BB739E" w:rsidRPr="00BF4DD8" w:rsidRDefault="00BB739E" w:rsidP="00BB739E">
      <w:pPr>
        <w:rPr>
          <w:spacing w:val="2"/>
          <w:szCs w:val="24"/>
        </w:rPr>
      </w:pPr>
    </w:p>
    <w:p w14:paraId="23F60405" w14:textId="77777777" w:rsidR="00BB739E" w:rsidRPr="00BF4DD8" w:rsidRDefault="00BB739E" w:rsidP="00BB739E">
      <w:pPr>
        <w:rPr>
          <w:rFonts w:ascii="ＭＳ ゴシック" w:eastAsia="ＭＳ ゴシック" w:hAnsi="ＭＳ ゴシック"/>
          <w:szCs w:val="24"/>
        </w:rPr>
      </w:pPr>
      <w:r w:rsidRPr="00BF4DD8">
        <w:rPr>
          <w:rFonts w:ascii="ＭＳ ゴシック" w:eastAsia="ＭＳ ゴシック" w:hAnsi="ＭＳ ゴシック" w:hint="eastAsia"/>
          <w:szCs w:val="24"/>
        </w:rPr>
        <w:t>６　出身区分について</w:t>
      </w:r>
    </w:p>
    <w:p w14:paraId="3004F142" w14:textId="77777777" w:rsidR="00BB739E" w:rsidRPr="00BF4DD8" w:rsidRDefault="00BB739E" w:rsidP="00BB739E">
      <w:pPr>
        <w:rPr>
          <w:szCs w:val="24"/>
        </w:rPr>
      </w:pPr>
      <w:r w:rsidRPr="00BF4DD8">
        <w:rPr>
          <w:rFonts w:hint="eastAsia"/>
          <w:szCs w:val="24"/>
        </w:rPr>
        <w:t xml:space="preserve">　　　　　□農家出身（専業農家）　　　　　□農家出身（兼業農家）</w:t>
      </w:r>
    </w:p>
    <w:p w14:paraId="48A848B8" w14:textId="77777777" w:rsidR="00BB739E" w:rsidRPr="00BF4DD8" w:rsidRDefault="00BB739E" w:rsidP="00720969">
      <w:pPr>
        <w:ind w:firstLineChars="400" w:firstLine="964"/>
        <w:rPr>
          <w:szCs w:val="24"/>
        </w:rPr>
      </w:pPr>
      <w:r w:rsidRPr="00BF4DD8">
        <w:rPr>
          <w:rFonts w:hint="eastAsia"/>
          <w:szCs w:val="24"/>
        </w:rPr>
        <w:t xml:space="preserve">　□非農家出身（自家に農地有り）　□非農家出身（自家に農地無し）</w:t>
      </w:r>
    </w:p>
    <w:sectPr w:rsidR="00BB739E" w:rsidRPr="00BF4DD8" w:rsidSect="00974441">
      <w:pgSz w:w="11906" w:h="16838" w:code="9"/>
      <w:pgMar w:top="1134" w:right="1134" w:bottom="851" w:left="1134" w:header="851" w:footer="284" w:gutter="0"/>
      <w:cols w:space="425"/>
      <w:docGrid w:type="linesAndChars" w:linePitch="360"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97B99" w14:textId="77777777" w:rsidR="0084749D" w:rsidRDefault="0084749D" w:rsidP="0095739B">
      <w:r>
        <w:separator/>
      </w:r>
    </w:p>
  </w:endnote>
  <w:endnote w:type="continuationSeparator" w:id="0">
    <w:p w14:paraId="02EE7B5D" w14:textId="77777777" w:rsidR="0084749D" w:rsidRDefault="0084749D" w:rsidP="00957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A85BC" w14:textId="77777777" w:rsidR="0084749D" w:rsidRDefault="0084749D" w:rsidP="0095739B">
      <w:r>
        <w:separator/>
      </w:r>
    </w:p>
  </w:footnote>
  <w:footnote w:type="continuationSeparator" w:id="0">
    <w:p w14:paraId="55535B7F" w14:textId="77777777" w:rsidR="0084749D" w:rsidRDefault="0084749D" w:rsidP="009573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40"/>
  <w:drawingGridHorizontalSpacing w:val="24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CBA"/>
    <w:rsid w:val="000837D9"/>
    <w:rsid w:val="00460FCF"/>
    <w:rsid w:val="00483E4D"/>
    <w:rsid w:val="00620255"/>
    <w:rsid w:val="00661910"/>
    <w:rsid w:val="006C4492"/>
    <w:rsid w:val="006D6B81"/>
    <w:rsid w:val="00720969"/>
    <w:rsid w:val="008428E9"/>
    <w:rsid w:val="0084749D"/>
    <w:rsid w:val="00925F63"/>
    <w:rsid w:val="0095739B"/>
    <w:rsid w:val="00974441"/>
    <w:rsid w:val="00A12CFC"/>
    <w:rsid w:val="00A14362"/>
    <w:rsid w:val="00A35D0D"/>
    <w:rsid w:val="00A61E1E"/>
    <w:rsid w:val="00A7059D"/>
    <w:rsid w:val="00A97408"/>
    <w:rsid w:val="00B85473"/>
    <w:rsid w:val="00B9066F"/>
    <w:rsid w:val="00BB739E"/>
    <w:rsid w:val="00BE2786"/>
    <w:rsid w:val="00BF4DD8"/>
    <w:rsid w:val="00C3073E"/>
    <w:rsid w:val="00C80DDA"/>
    <w:rsid w:val="00D55E5E"/>
    <w:rsid w:val="00D56AFA"/>
    <w:rsid w:val="00E04241"/>
    <w:rsid w:val="00E7786F"/>
    <w:rsid w:val="00E92CBA"/>
    <w:rsid w:val="00F07E26"/>
    <w:rsid w:val="00F457F1"/>
    <w:rsid w:val="00FE4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378695"/>
  <w15:chartTrackingRefBased/>
  <w15:docId w15:val="{DB03924F-B2C1-45DB-BD22-12BD62F6A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0255"/>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20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7786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7786F"/>
    <w:rPr>
      <w:rFonts w:asciiTheme="majorHAnsi" w:eastAsiaTheme="majorEastAsia" w:hAnsiTheme="majorHAnsi" w:cstheme="majorBidi"/>
      <w:sz w:val="18"/>
      <w:szCs w:val="18"/>
    </w:rPr>
  </w:style>
  <w:style w:type="paragraph" w:styleId="a6">
    <w:name w:val="header"/>
    <w:basedOn w:val="a"/>
    <w:link w:val="a7"/>
    <w:uiPriority w:val="99"/>
    <w:unhideWhenUsed/>
    <w:rsid w:val="0095739B"/>
    <w:pPr>
      <w:tabs>
        <w:tab w:val="center" w:pos="4252"/>
        <w:tab w:val="right" w:pos="8504"/>
      </w:tabs>
      <w:snapToGrid w:val="0"/>
    </w:pPr>
  </w:style>
  <w:style w:type="character" w:customStyle="1" w:styleId="a7">
    <w:name w:val="ヘッダー (文字)"/>
    <w:basedOn w:val="a0"/>
    <w:link w:val="a6"/>
    <w:uiPriority w:val="99"/>
    <w:rsid w:val="0095739B"/>
    <w:rPr>
      <w:rFonts w:ascii="ＭＳ 明朝" w:eastAsia="ＭＳ 明朝" w:hAnsi="ＭＳ 明朝"/>
      <w:sz w:val="24"/>
    </w:rPr>
  </w:style>
  <w:style w:type="paragraph" w:styleId="a8">
    <w:name w:val="footer"/>
    <w:basedOn w:val="a"/>
    <w:link w:val="a9"/>
    <w:uiPriority w:val="99"/>
    <w:unhideWhenUsed/>
    <w:rsid w:val="0095739B"/>
    <w:pPr>
      <w:tabs>
        <w:tab w:val="center" w:pos="4252"/>
        <w:tab w:val="right" w:pos="8504"/>
      </w:tabs>
      <w:snapToGrid w:val="0"/>
    </w:pPr>
  </w:style>
  <w:style w:type="character" w:customStyle="1" w:styleId="a9">
    <w:name w:val="フッター (文字)"/>
    <w:basedOn w:val="a0"/>
    <w:link w:val="a8"/>
    <w:uiPriority w:val="99"/>
    <w:rsid w:val="0095739B"/>
    <w:rPr>
      <w:rFonts w:ascii="ＭＳ 明朝" w:eastAsia="ＭＳ 明朝" w:hAns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94C156-560C-4C2E-81A7-A339049DB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263</Words>
  <Characters>1504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10</cp:revision>
  <cp:lastPrinted>2026-03-22T07:04:00Z</cp:lastPrinted>
  <dcterms:created xsi:type="dcterms:W3CDTF">2022-08-12T07:20:00Z</dcterms:created>
  <dcterms:modified xsi:type="dcterms:W3CDTF">2026-06-29T05:13:00Z</dcterms:modified>
</cp:coreProperties>
</file>