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7924B" w14:textId="77777777" w:rsidR="0004753D" w:rsidRPr="00FE7274" w:rsidRDefault="006D6DE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FE7274">
        <w:rPr>
          <w:rFonts w:ascii="ＭＳ ゴシック" w:eastAsia="ＭＳ ゴシック" w:hAnsi="ＭＳ ゴシック" w:hint="eastAsia"/>
          <w:b/>
          <w:sz w:val="28"/>
          <w:szCs w:val="28"/>
        </w:rPr>
        <w:t>入札参加資格確認</w:t>
      </w:r>
      <w:r w:rsidR="00793B49">
        <w:rPr>
          <w:rFonts w:ascii="ＭＳ ゴシック" w:eastAsia="ＭＳ ゴシック" w:hAnsi="ＭＳ ゴシック" w:hint="eastAsia"/>
          <w:b/>
          <w:sz w:val="28"/>
          <w:szCs w:val="28"/>
        </w:rPr>
        <w:t>申請</w:t>
      </w:r>
      <w:r w:rsidRPr="00FE727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5EE4370A" w14:textId="77777777" w:rsidR="0004753D" w:rsidRPr="006D6DEB" w:rsidRDefault="0004753D">
      <w:pPr>
        <w:rPr>
          <w:sz w:val="24"/>
        </w:rPr>
      </w:pPr>
    </w:p>
    <w:p w14:paraId="742054C5" w14:textId="77777777" w:rsidR="0004753D" w:rsidRPr="006D6DEB" w:rsidRDefault="00B253AF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C028C">
        <w:rPr>
          <w:rFonts w:hint="eastAsia"/>
          <w:sz w:val="24"/>
        </w:rPr>
        <w:t xml:space="preserve">　　</w:t>
      </w:r>
      <w:r w:rsidR="0004753D" w:rsidRPr="006D6DEB">
        <w:rPr>
          <w:rFonts w:hint="eastAsia"/>
          <w:sz w:val="24"/>
        </w:rPr>
        <w:t>年　　月　　日</w:t>
      </w:r>
    </w:p>
    <w:p w14:paraId="1760F71D" w14:textId="77777777" w:rsidR="0004753D" w:rsidRPr="006D6DEB" w:rsidRDefault="0004753D">
      <w:pPr>
        <w:rPr>
          <w:sz w:val="24"/>
        </w:rPr>
      </w:pPr>
    </w:p>
    <w:p w14:paraId="7DF4DC96" w14:textId="06A4ECFD" w:rsidR="0004753D" w:rsidRPr="006D6DEB" w:rsidRDefault="006D6DE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8741A" w:rsidRPr="006D6DE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新潟県知事</w:t>
      </w:r>
      <w:r w:rsidR="00A8741A" w:rsidRPr="006D6DEB">
        <w:rPr>
          <w:rFonts w:hint="eastAsia"/>
          <w:sz w:val="24"/>
        </w:rPr>
        <w:t xml:space="preserve">　</w:t>
      </w:r>
      <w:r w:rsidR="00B253AF">
        <w:rPr>
          <w:rFonts w:hint="eastAsia"/>
          <w:sz w:val="24"/>
        </w:rPr>
        <w:t>花</w:t>
      </w:r>
      <w:r w:rsidR="00321626">
        <w:rPr>
          <w:rFonts w:hint="eastAsia"/>
          <w:sz w:val="24"/>
        </w:rPr>
        <w:t xml:space="preserve">　</w:t>
      </w:r>
      <w:r w:rsidR="00B253AF">
        <w:rPr>
          <w:rFonts w:hint="eastAsia"/>
          <w:sz w:val="24"/>
        </w:rPr>
        <w:t>角</w:t>
      </w:r>
      <w:r w:rsidR="00321626">
        <w:rPr>
          <w:rFonts w:hint="eastAsia"/>
          <w:sz w:val="24"/>
        </w:rPr>
        <w:t xml:space="preserve">　</w:t>
      </w:r>
      <w:r w:rsidR="00B253AF">
        <w:rPr>
          <w:rFonts w:hint="eastAsia"/>
          <w:sz w:val="24"/>
        </w:rPr>
        <w:t>英</w:t>
      </w:r>
      <w:r w:rsidR="00321626">
        <w:rPr>
          <w:rFonts w:hint="eastAsia"/>
          <w:sz w:val="24"/>
        </w:rPr>
        <w:t xml:space="preserve">　</w:t>
      </w:r>
      <w:r w:rsidR="00B253AF">
        <w:rPr>
          <w:rFonts w:hint="eastAsia"/>
          <w:sz w:val="24"/>
        </w:rPr>
        <w:t>世</w:t>
      </w:r>
      <w:r w:rsidR="00A8741A" w:rsidRPr="006D6DEB">
        <w:rPr>
          <w:rFonts w:hint="eastAsia"/>
          <w:sz w:val="24"/>
        </w:rPr>
        <w:t xml:space="preserve">　</w:t>
      </w:r>
      <w:r w:rsidR="0004753D" w:rsidRPr="006D6DEB">
        <w:rPr>
          <w:rFonts w:hint="eastAsia"/>
          <w:sz w:val="24"/>
        </w:rPr>
        <w:t xml:space="preserve">　様</w:t>
      </w:r>
    </w:p>
    <w:p w14:paraId="35BF6A84" w14:textId="77777777" w:rsidR="0004753D" w:rsidRPr="006D6DEB" w:rsidRDefault="00BB1C7B" w:rsidP="00BB1C7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BB1C7B">
        <w:rPr>
          <w:rFonts w:hint="eastAsia"/>
          <w:spacing w:val="180"/>
          <w:kern w:val="0"/>
          <w:sz w:val="24"/>
          <w:fitText w:val="1440" w:id="1972067328"/>
        </w:rPr>
        <w:t>所在</w:t>
      </w:r>
      <w:r w:rsidRPr="00BB1C7B">
        <w:rPr>
          <w:rFonts w:hint="eastAsia"/>
          <w:kern w:val="0"/>
          <w:sz w:val="24"/>
          <w:fitText w:val="1440" w:id="1972067328"/>
        </w:rPr>
        <w:t>地</w:t>
      </w:r>
      <w:r w:rsidR="006D6DEB" w:rsidRPr="006D6DEB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</w:t>
      </w:r>
      <w:r w:rsidR="006D6DEB" w:rsidRPr="006D6DEB">
        <w:rPr>
          <w:rFonts w:hint="eastAsia"/>
          <w:sz w:val="24"/>
          <w:u w:val="dotted"/>
        </w:rPr>
        <w:t xml:space="preserve">　　　　　　　　　　</w:t>
      </w:r>
    </w:p>
    <w:p w14:paraId="0B6625E5" w14:textId="77777777" w:rsidR="0004753D" w:rsidRDefault="006D6D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商号又は名称</w:t>
      </w:r>
      <w:r w:rsidRPr="006D6DEB">
        <w:rPr>
          <w:rFonts w:hint="eastAsia"/>
          <w:sz w:val="24"/>
          <w:u w:val="dotted"/>
        </w:rPr>
        <w:t xml:space="preserve">　　</w:t>
      </w:r>
      <w:r w:rsidR="00BB1C7B">
        <w:rPr>
          <w:rFonts w:hint="eastAsia"/>
          <w:sz w:val="24"/>
          <w:u w:val="dotted"/>
        </w:rPr>
        <w:t xml:space="preserve">　　　</w:t>
      </w:r>
      <w:r w:rsidRPr="006D6DEB">
        <w:rPr>
          <w:rFonts w:hint="eastAsia"/>
          <w:sz w:val="24"/>
          <w:u w:val="dotted"/>
        </w:rPr>
        <w:t xml:space="preserve">　　　　　　　　　</w:t>
      </w:r>
    </w:p>
    <w:p w14:paraId="68C870CB" w14:textId="77777777" w:rsidR="0004753D" w:rsidRDefault="006D6D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BB1C7B">
        <w:rPr>
          <w:rFonts w:hint="eastAsia"/>
          <w:spacing w:val="30"/>
          <w:kern w:val="0"/>
          <w:sz w:val="24"/>
          <w:fitText w:val="1440" w:id="1690590208"/>
        </w:rPr>
        <w:t>代表者氏</w:t>
      </w:r>
      <w:r w:rsidRPr="00BB1C7B">
        <w:rPr>
          <w:rFonts w:hint="eastAsia"/>
          <w:kern w:val="0"/>
          <w:sz w:val="24"/>
          <w:fitText w:val="1440" w:id="1690590208"/>
        </w:rPr>
        <w:t>名</w:t>
      </w:r>
      <w:r w:rsidRPr="006D6DEB">
        <w:rPr>
          <w:rFonts w:hint="eastAsia"/>
          <w:kern w:val="0"/>
          <w:sz w:val="24"/>
          <w:u w:val="dotted"/>
        </w:rPr>
        <w:t xml:space="preserve">　　　</w:t>
      </w:r>
      <w:r w:rsidR="00BB1C7B">
        <w:rPr>
          <w:rFonts w:hint="eastAsia"/>
          <w:kern w:val="0"/>
          <w:sz w:val="24"/>
          <w:u w:val="dotted"/>
        </w:rPr>
        <w:t xml:space="preserve">　　</w:t>
      </w:r>
      <w:r w:rsidRPr="006D6DEB">
        <w:rPr>
          <w:rFonts w:hint="eastAsia"/>
          <w:kern w:val="0"/>
          <w:sz w:val="24"/>
          <w:u w:val="dotted"/>
        </w:rPr>
        <w:t xml:space="preserve">　　　　　　　　</w:t>
      </w:r>
      <w:r w:rsidR="00BB1C7B">
        <w:rPr>
          <w:kern w:val="0"/>
          <w:sz w:val="24"/>
          <w:u w:val="dotted"/>
        </w:rPr>
        <w:fldChar w:fldCharType="begin"/>
      </w:r>
      <w:r w:rsidR="00BB1C7B">
        <w:rPr>
          <w:kern w:val="0"/>
          <w:sz w:val="24"/>
          <w:u w:val="dotted"/>
        </w:rPr>
        <w:instrText xml:space="preserve"> </w:instrText>
      </w:r>
      <w:r w:rsidR="00BB1C7B">
        <w:rPr>
          <w:rFonts w:hint="eastAsia"/>
          <w:kern w:val="0"/>
          <w:sz w:val="24"/>
          <w:u w:val="dotted"/>
        </w:rPr>
        <w:instrText>eq \o\ac(</w:instrText>
      </w:r>
      <w:r w:rsidR="00BB1C7B">
        <w:rPr>
          <w:rFonts w:hint="eastAsia"/>
          <w:kern w:val="0"/>
          <w:sz w:val="24"/>
          <w:u w:val="dotted"/>
        </w:rPr>
        <w:instrText>○</w:instrText>
      </w:r>
      <w:r w:rsidR="00BB1C7B">
        <w:rPr>
          <w:rFonts w:hint="eastAsia"/>
          <w:kern w:val="0"/>
          <w:sz w:val="24"/>
          <w:u w:val="dotted"/>
        </w:rPr>
        <w:instrText>,</w:instrText>
      </w:r>
      <w:r w:rsidR="00BB1C7B" w:rsidRPr="006D6DEB">
        <w:rPr>
          <w:rFonts w:ascii="ＭＳ 明朝" w:hint="eastAsia"/>
          <w:kern w:val="0"/>
          <w:position w:val="2"/>
          <w:sz w:val="16"/>
        </w:rPr>
        <w:instrText>印</w:instrText>
      </w:r>
      <w:r w:rsidR="00BB1C7B">
        <w:rPr>
          <w:rFonts w:hint="eastAsia"/>
          <w:kern w:val="0"/>
          <w:sz w:val="24"/>
          <w:u w:val="dotted"/>
        </w:rPr>
        <w:instrText>)</w:instrText>
      </w:r>
      <w:r w:rsidR="00BB1C7B">
        <w:rPr>
          <w:kern w:val="0"/>
          <w:sz w:val="24"/>
          <w:u w:val="dotted"/>
        </w:rPr>
        <w:fldChar w:fldCharType="end"/>
      </w:r>
    </w:p>
    <w:p w14:paraId="6C9C1B32" w14:textId="77777777" w:rsidR="006D6DEB" w:rsidRDefault="006D6DEB">
      <w:pPr>
        <w:rPr>
          <w:sz w:val="24"/>
        </w:rPr>
      </w:pPr>
    </w:p>
    <w:p w14:paraId="3BCC4C3E" w14:textId="5ECBAA00" w:rsidR="0004753D" w:rsidRPr="00147EEB" w:rsidRDefault="0004753D">
      <w:pPr>
        <w:rPr>
          <w:rFonts w:ascii="ＭＳ 明朝" w:hAnsi="ＭＳ 明朝"/>
          <w:sz w:val="24"/>
        </w:rPr>
      </w:pPr>
      <w:r w:rsidRPr="00314923">
        <w:rPr>
          <w:rFonts w:hint="eastAsia"/>
          <w:sz w:val="24"/>
        </w:rPr>
        <w:t xml:space="preserve">　</w:t>
      </w:r>
      <w:r w:rsidRPr="00147EEB">
        <w:rPr>
          <w:rFonts w:ascii="ＭＳ 明朝" w:hAnsi="ＭＳ 明朝" w:hint="eastAsia"/>
          <w:sz w:val="24"/>
        </w:rPr>
        <w:t>「</w:t>
      </w:r>
      <w:bookmarkStart w:id="1" w:name="_Hlk230714835"/>
      <w:r w:rsidR="002042F6" w:rsidRPr="00147EEB">
        <w:rPr>
          <w:rFonts w:ascii="ＭＳ 明朝" w:hAnsi="ＭＳ 明朝" w:hint="eastAsia"/>
          <w:sz w:val="24"/>
        </w:rPr>
        <w:t>令和</w:t>
      </w:r>
      <w:r w:rsidR="004E6C7C">
        <w:rPr>
          <w:rFonts w:ascii="ＭＳ 明朝" w:hAnsi="ＭＳ 明朝" w:hint="eastAsia"/>
          <w:sz w:val="24"/>
        </w:rPr>
        <w:t>８</w:t>
      </w:r>
      <w:r w:rsidR="002042F6" w:rsidRPr="00147EEB">
        <w:rPr>
          <w:rFonts w:ascii="ＭＳ 明朝" w:hAnsi="ＭＳ 明朝" w:hint="eastAsia"/>
          <w:sz w:val="24"/>
        </w:rPr>
        <w:t>年度環境放射線監視テレメータシステム更新(RAMP合流)業務委託</w:t>
      </w:r>
      <w:bookmarkEnd w:id="1"/>
      <w:r w:rsidRPr="00147EEB">
        <w:rPr>
          <w:rFonts w:ascii="ＭＳ 明朝" w:hAnsi="ＭＳ 明朝" w:hint="eastAsia"/>
          <w:sz w:val="24"/>
        </w:rPr>
        <w:t>」の入札に参加することを希望しますので、</w:t>
      </w:r>
      <w:r w:rsidR="006D6DEB" w:rsidRPr="00147EEB">
        <w:rPr>
          <w:rFonts w:ascii="ＭＳ 明朝" w:hAnsi="ＭＳ 明朝" w:hint="eastAsia"/>
          <w:sz w:val="24"/>
        </w:rPr>
        <w:t>入札参加資格について確認されたく、下記の資料を添えて</w:t>
      </w:r>
      <w:r w:rsidRPr="00147EEB">
        <w:rPr>
          <w:rFonts w:ascii="ＭＳ 明朝" w:hAnsi="ＭＳ 明朝" w:hint="eastAsia"/>
          <w:sz w:val="24"/>
        </w:rPr>
        <w:t>申請します。</w:t>
      </w:r>
    </w:p>
    <w:p w14:paraId="2795C2C3" w14:textId="68CC6EEE" w:rsidR="0004753D" w:rsidRPr="00147EEB" w:rsidRDefault="006D6DEB">
      <w:pPr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 xml:space="preserve">　なお、申請者は、下記１の</w:t>
      </w:r>
      <w:r w:rsidR="00226BC0" w:rsidRPr="00147EEB">
        <w:rPr>
          <w:rFonts w:ascii="ＭＳ 明朝" w:hAnsi="ＭＳ 明朝" w:hint="eastAsia"/>
          <w:sz w:val="24"/>
        </w:rPr>
        <w:t>要件をすべて満たす者であること、並びにこの申請書及び下記２の</w:t>
      </w:r>
      <w:r w:rsidR="00623282" w:rsidRPr="00147EEB">
        <w:rPr>
          <w:rFonts w:ascii="ＭＳ 明朝" w:hAnsi="ＭＳ 明朝" w:hint="eastAsia"/>
          <w:sz w:val="24"/>
        </w:rPr>
        <w:t>添付資料</w:t>
      </w:r>
      <w:r w:rsidR="00226BC0" w:rsidRPr="00147EEB">
        <w:rPr>
          <w:rFonts w:ascii="ＭＳ 明朝" w:hAnsi="ＭＳ 明朝" w:hint="eastAsia"/>
          <w:sz w:val="24"/>
        </w:rPr>
        <w:t>の内容については事実と相違ないことを誓約します。</w:t>
      </w:r>
    </w:p>
    <w:p w14:paraId="375D7D52" w14:textId="77777777" w:rsidR="00FE7274" w:rsidRPr="00147EEB" w:rsidRDefault="00FE7274" w:rsidP="00226BC0">
      <w:pPr>
        <w:jc w:val="center"/>
        <w:rPr>
          <w:rFonts w:ascii="ＭＳ 明朝" w:hAnsi="ＭＳ 明朝"/>
          <w:sz w:val="24"/>
        </w:rPr>
      </w:pPr>
    </w:p>
    <w:p w14:paraId="189D7B66" w14:textId="77777777" w:rsidR="0004753D" w:rsidRPr="00147EEB" w:rsidRDefault="00226BC0" w:rsidP="00226BC0">
      <w:pPr>
        <w:jc w:val="center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>記</w:t>
      </w:r>
    </w:p>
    <w:p w14:paraId="6C93ABE7" w14:textId="77777777" w:rsidR="00226BC0" w:rsidRPr="00147EEB" w:rsidRDefault="00226BC0" w:rsidP="00226BC0">
      <w:pPr>
        <w:ind w:firstLineChars="100" w:firstLine="24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>１　入札参加資格</w:t>
      </w:r>
    </w:p>
    <w:p w14:paraId="7836B16E" w14:textId="77777777" w:rsidR="00226BC0" w:rsidRPr="00147EEB" w:rsidRDefault="00226BC0" w:rsidP="00EF4414">
      <w:pPr>
        <w:ind w:leftChars="100" w:left="690" w:hangingChars="200" w:hanging="48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>（１）地方自治法施行令（昭和22年政令第16号）第167条の４の規定に該当しない者であること。</w:t>
      </w:r>
    </w:p>
    <w:p w14:paraId="6541B42E" w14:textId="77777777" w:rsidR="00226BC0" w:rsidRPr="00147EEB" w:rsidRDefault="00226BC0" w:rsidP="00EF4414">
      <w:pPr>
        <w:ind w:firstLineChars="100" w:firstLine="24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>（２）指名停止期間中の者でないこと。</w:t>
      </w:r>
    </w:p>
    <w:p w14:paraId="24AA4638" w14:textId="77777777" w:rsidR="00226BC0" w:rsidRPr="00321626" w:rsidRDefault="00226BC0" w:rsidP="00EF4414">
      <w:pPr>
        <w:ind w:leftChars="100" w:left="690" w:hangingChars="200" w:hanging="48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>（３）新潟県暴力団排除条例第６条に定める暴力団、暴力団員又はこれらの者と社会的に</w:t>
      </w:r>
      <w:r w:rsidRPr="00321626">
        <w:rPr>
          <w:rFonts w:ascii="ＭＳ 明朝" w:hAnsi="ＭＳ 明朝" w:hint="eastAsia"/>
          <w:sz w:val="24"/>
        </w:rPr>
        <w:t>非難されるべき関係を有する者でないこと。</w:t>
      </w:r>
    </w:p>
    <w:p w14:paraId="33548F56" w14:textId="77777777" w:rsidR="00226BC0" w:rsidRPr="00321626" w:rsidRDefault="00226BC0" w:rsidP="00226BC0">
      <w:pPr>
        <w:ind w:leftChars="100" w:left="695" w:hangingChars="202" w:hanging="485"/>
        <w:rPr>
          <w:rFonts w:ascii="ＭＳ 明朝" w:hAnsi="ＭＳ 明朝"/>
          <w:sz w:val="24"/>
        </w:rPr>
      </w:pPr>
      <w:r w:rsidRPr="00321626">
        <w:rPr>
          <w:rFonts w:ascii="ＭＳ 明朝" w:hAnsi="ＭＳ 明朝" w:hint="eastAsia"/>
          <w:sz w:val="24"/>
        </w:rPr>
        <w:t>（４）会社更生法（平成14年法律第154号）の規定による更生手続開始の申立てがなされている者でないこと。</w:t>
      </w:r>
    </w:p>
    <w:p w14:paraId="4E0BAA89" w14:textId="77777777" w:rsidR="00226BC0" w:rsidRPr="00321626" w:rsidRDefault="00226BC0" w:rsidP="00226BC0">
      <w:pPr>
        <w:ind w:leftChars="100" w:left="695" w:hangingChars="202" w:hanging="485"/>
        <w:rPr>
          <w:rFonts w:ascii="ＭＳ 明朝" w:hAnsi="ＭＳ 明朝"/>
          <w:sz w:val="24"/>
        </w:rPr>
      </w:pPr>
      <w:r w:rsidRPr="00321626">
        <w:rPr>
          <w:rFonts w:ascii="ＭＳ 明朝" w:hAnsi="ＭＳ 明朝" w:hint="eastAsia"/>
          <w:sz w:val="24"/>
        </w:rPr>
        <w:t>（５）民事再生法（平成11年法律第225号）の規定による再生手続開始の申立てがなされている者でないこと。</w:t>
      </w:r>
    </w:p>
    <w:p w14:paraId="02646777" w14:textId="3E4E3D86" w:rsidR="006F3DA2" w:rsidRPr="00321626" w:rsidRDefault="006F3DA2" w:rsidP="006F3DA2">
      <w:pPr>
        <w:ind w:leftChars="100" w:left="695" w:hangingChars="202" w:hanging="485"/>
        <w:rPr>
          <w:rFonts w:ascii="ＭＳ 明朝" w:hAnsi="ＭＳ 明朝"/>
          <w:sz w:val="24"/>
        </w:rPr>
      </w:pPr>
      <w:bookmarkStart w:id="2" w:name="_Hlk231222064"/>
      <w:r w:rsidRPr="00321626">
        <w:rPr>
          <w:rFonts w:ascii="ＭＳ 明朝" w:hAnsi="ＭＳ 明朝" w:hint="eastAsia"/>
          <w:sz w:val="24"/>
        </w:rPr>
        <w:t>（</w:t>
      </w:r>
      <w:r w:rsidR="004C78BB" w:rsidRPr="00321626">
        <w:rPr>
          <w:rFonts w:ascii="ＭＳ 明朝" w:hAnsi="ＭＳ 明朝" w:hint="eastAsia"/>
          <w:sz w:val="24"/>
        </w:rPr>
        <w:t>６</w:t>
      </w:r>
      <w:r w:rsidRPr="00321626">
        <w:rPr>
          <w:rFonts w:ascii="ＭＳ 明朝" w:hAnsi="ＭＳ 明朝" w:hint="eastAsia"/>
          <w:sz w:val="24"/>
        </w:rPr>
        <w:t>）仕様書で定める組織、従事者の資格要件を満たすこと。</w:t>
      </w:r>
    </w:p>
    <w:p w14:paraId="60E1F0DB" w14:textId="3B8A9F9D" w:rsidR="006F3DA2" w:rsidRPr="00321626" w:rsidRDefault="006F3DA2" w:rsidP="006F3DA2">
      <w:pPr>
        <w:ind w:leftChars="100" w:left="695" w:hangingChars="202" w:hanging="485"/>
        <w:rPr>
          <w:rFonts w:ascii="ＭＳ 明朝" w:hAnsi="ＭＳ 明朝"/>
          <w:sz w:val="24"/>
        </w:rPr>
      </w:pPr>
      <w:r w:rsidRPr="00321626">
        <w:rPr>
          <w:rFonts w:ascii="ＭＳ 明朝" w:hAnsi="ＭＳ 明朝" w:hint="eastAsia"/>
          <w:sz w:val="24"/>
        </w:rPr>
        <w:t>（</w:t>
      </w:r>
      <w:r w:rsidR="004C78BB" w:rsidRPr="00321626">
        <w:rPr>
          <w:rFonts w:ascii="ＭＳ 明朝" w:hAnsi="ＭＳ 明朝" w:hint="eastAsia"/>
          <w:sz w:val="24"/>
        </w:rPr>
        <w:t>７</w:t>
      </w:r>
      <w:r w:rsidRPr="00321626">
        <w:rPr>
          <w:rFonts w:ascii="ＭＳ 明朝" w:hAnsi="ＭＳ 明朝" w:hint="eastAsia"/>
          <w:sz w:val="24"/>
        </w:rPr>
        <w:t>）仕様書で定める要求事項を満たす機器を納入できること。</w:t>
      </w:r>
    </w:p>
    <w:bookmarkEnd w:id="2"/>
    <w:p w14:paraId="2651B274" w14:textId="77777777" w:rsidR="00E941D1" w:rsidRPr="00147EEB" w:rsidRDefault="00E941D1" w:rsidP="00226BC0">
      <w:pPr>
        <w:ind w:leftChars="100" w:left="690" w:hangingChars="200" w:hanging="480"/>
        <w:rPr>
          <w:rFonts w:ascii="ＭＳ 明朝" w:hAnsi="ＭＳ 明朝"/>
          <w:sz w:val="24"/>
        </w:rPr>
      </w:pPr>
    </w:p>
    <w:p w14:paraId="2737E502" w14:textId="3E7AAD19" w:rsidR="00226BC0" w:rsidRPr="00147EEB" w:rsidRDefault="00E941D1" w:rsidP="00E941D1">
      <w:pPr>
        <w:ind w:firstLineChars="100" w:firstLine="24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 xml:space="preserve">２　</w:t>
      </w:r>
      <w:r w:rsidR="00623282" w:rsidRPr="00147EEB">
        <w:rPr>
          <w:rFonts w:ascii="ＭＳ 明朝" w:hAnsi="ＭＳ 明朝" w:hint="eastAsia"/>
          <w:sz w:val="24"/>
        </w:rPr>
        <w:t>添付</w:t>
      </w:r>
      <w:r w:rsidRPr="00147EEB">
        <w:rPr>
          <w:rFonts w:ascii="ＭＳ 明朝" w:hAnsi="ＭＳ 明朝" w:hint="eastAsia"/>
          <w:sz w:val="24"/>
        </w:rPr>
        <w:t>資料</w:t>
      </w:r>
    </w:p>
    <w:p w14:paraId="10E5565F" w14:textId="6A868597" w:rsidR="00A9051E" w:rsidRPr="00147EEB" w:rsidRDefault="0024126E" w:rsidP="006F3DA2">
      <w:pPr>
        <w:ind w:leftChars="100" w:left="690" w:hangingChars="200" w:hanging="48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 xml:space="preserve">　</w:t>
      </w:r>
      <w:r w:rsidR="00A9051E" w:rsidRPr="00147EEB">
        <w:rPr>
          <w:rFonts w:ascii="ＭＳ 明朝" w:hAnsi="ＭＳ 明朝" w:hint="eastAsia"/>
          <w:sz w:val="24"/>
        </w:rPr>
        <w:t>□　業務体制</w:t>
      </w:r>
      <w:r w:rsidR="0062452C" w:rsidRPr="00147EEB">
        <w:rPr>
          <w:rFonts w:ascii="ＭＳ 明朝" w:hAnsi="ＭＳ 明朝" w:hint="eastAsia"/>
          <w:sz w:val="24"/>
        </w:rPr>
        <w:t>（別紙</w:t>
      </w:r>
      <w:r w:rsidR="00FB0746">
        <w:rPr>
          <w:rFonts w:ascii="ＭＳ 明朝" w:hAnsi="ＭＳ 明朝" w:hint="eastAsia"/>
          <w:sz w:val="24"/>
        </w:rPr>
        <w:t>１</w:t>
      </w:r>
      <w:r w:rsidR="0062452C" w:rsidRPr="00147EEB">
        <w:rPr>
          <w:rFonts w:ascii="ＭＳ 明朝" w:hAnsi="ＭＳ 明朝" w:hint="eastAsia"/>
          <w:sz w:val="24"/>
        </w:rPr>
        <w:t>）</w:t>
      </w:r>
      <w:r w:rsidR="00A9051E" w:rsidRPr="00147EEB">
        <w:rPr>
          <w:rFonts w:ascii="ＭＳ 明朝" w:hAnsi="ＭＳ 明朝" w:hint="eastAsia"/>
          <w:sz w:val="24"/>
        </w:rPr>
        <w:t>及び機器</w:t>
      </w:r>
      <w:r w:rsidR="009C42DA">
        <w:rPr>
          <w:rFonts w:ascii="ＭＳ 明朝" w:hAnsi="ＭＳ 明朝" w:hint="eastAsia"/>
          <w:sz w:val="24"/>
        </w:rPr>
        <w:t>応札</w:t>
      </w:r>
      <w:r w:rsidR="00A9051E" w:rsidRPr="00147EEB">
        <w:rPr>
          <w:rFonts w:ascii="ＭＳ 明朝" w:hAnsi="ＭＳ 明朝" w:hint="eastAsia"/>
          <w:sz w:val="24"/>
        </w:rPr>
        <w:t>仕様書</w:t>
      </w:r>
      <w:r w:rsidR="0062452C" w:rsidRPr="00147EEB">
        <w:rPr>
          <w:rFonts w:ascii="ＭＳ 明朝" w:hAnsi="ＭＳ 明朝" w:hint="eastAsia"/>
          <w:sz w:val="24"/>
        </w:rPr>
        <w:t>（別紙</w:t>
      </w:r>
      <w:r w:rsidR="00FB0746">
        <w:rPr>
          <w:rFonts w:ascii="ＭＳ 明朝" w:hAnsi="ＭＳ 明朝" w:hint="eastAsia"/>
          <w:sz w:val="24"/>
        </w:rPr>
        <w:t>２</w:t>
      </w:r>
      <w:r w:rsidR="0062452C" w:rsidRPr="00147EEB">
        <w:rPr>
          <w:rFonts w:ascii="ＭＳ 明朝" w:hAnsi="ＭＳ 明朝" w:hint="eastAsia"/>
          <w:sz w:val="24"/>
        </w:rPr>
        <w:t>）</w:t>
      </w:r>
    </w:p>
    <w:p w14:paraId="49340D5F" w14:textId="32FB202D" w:rsidR="00FE7274" w:rsidRPr="00147EEB" w:rsidRDefault="00A9051E" w:rsidP="00E941D1">
      <w:pPr>
        <w:ind w:leftChars="100" w:left="690" w:hangingChars="200" w:hanging="480"/>
        <w:rPr>
          <w:rFonts w:ascii="ＭＳ 明朝" w:hAnsi="ＭＳ 明朝"/>
          <w:sz w:val="24"/>
        </w:rPr>
      </w:pPr>
      <w:r w:rsidRPr="00147EEB">
        <w:rPr>
          <w:rFonts w:ascii="ＭＳ 明朝" w:hAnsi="ＭＳ 明朝" w:hint="eastAsia"/>
          <w:sz w:val="24"/>
        </w:rPr>
        <w:t xml:space="preserve">　</w:t>
      </w:r>
      <w:r w:rsidR="00FE7274" w:rsidRPr="00147EEB">
        <w:rPr>
          <w:rFonts w:ascii="ＭＳ 明朝" w:hAnsi="ＭＳ 明朝" w:hint="eastAsia"/>
          <w:sz w:val="24"/>
        </w:rPr>
        <w:t>□　その他の資料（</w:t>
      </w:r>
      <w:r w:rsidR="00FE7274" w:rsidRPr="00147EEB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</w:t>
      </w:r>
      <w:r w:rsidR="00FE7274" w:rsidRPr="00147EEB">
        <w:rPr>
          <w:rFonts w:ascii="ＭＳ 明朝" w:hAnsi="ＭＳ 明朝" w:hint="eastAsia"/>
          <w:sz w:val="24"/>
        </w:rPr>
        <w:t>）</w:t>
      </w:r>
    </w:p>
    <w:p w14:paraId="6CF1BEDD" w14:textId="77777777" w:rsidR="00FE7274" w:rsidRPr="00147EEB" w:rsidRDefault="00FE7274" w:rsidP="00FE7274">
      <w:pPr>
        <w:snapToGrid w:val="0"/>
        <w:ind w:leftChars="300" w:left="630"/>
        <w:rPr>
          <w:rFonts w:ascii="ＭＳ 明朝" w:hAnsi="ＭＳ 明朝"/>
          <w:sz w:val="20"/>
          <w:szCs w:val="20"/>
        </w:rPr>
      </w:pPr>
    </w:p>
    <w:p w14:paraId="11341DD2" w14:textId="77777777" w:rsidR="00FE7274" w:rsidRPr="00147EEB" w:rsidRDefault="00FE7274" w:rsidP="00FE7274">
      <w:pPr>
        <w:snapToGrid w:val="0"/>
        <w:ind w:leftChars="300" w:left="630"/>
        <w:rPr>
          <w:rFonts w:ascii="ＭＳ 明朝" w:hAnsi="ＭＳ 明朝"/>
          <w:sz w:val="20"/>
          <w:szCs w:val="20"/>
        </w:rPr>
      </w:pPr>
      <w:r w:rsidRPr="00147EEB">
        <w:rPr>
          <w:rFonts w:ascii="ＭＳ 明朝" w:hAnsi="ＭＳ 明朝" w:hint="eastAsia"/>
          <w:sz w:val="20"/>
          <w:szCs w:val="20"/>
        </w:rPr>
        <w:t>注１　添付した資料については、資料名の左の□にチェックすること。</w:t>
      </w:r>
    </w:p>
    <w:p w14:paraId="2A836B7E" w14:textId="2149F6BB" w:rsidR="003D2EB4" w:rsidRPr="00FE7274" w:rsidRDefault="00FE7274" w:rsidP="006F3DA2">
      <w:pPr>
        <w:snapToGrid w:val="0"/>
        <w:ind w:leftChars="300" w:left="630"/>
        <w:rPr>
          <w:rFonts w:ascii="ＭＳ ゴシック" w:eastAsia="ＭＳ ゴシック" w:hAnsi="ＭＳ ゴシック"/>
          <w:sz w:val="20"/>
          <w:szCs w:val="20"/>
        </w:rPr>
      </w:pPr>
      <w:r w:rsidRPr="00147EEB">
        <w:rPr>
          <w:rFonts w:ascii="ＭＳ 明朝" w:hAnsi="ＭＳ 明朝" w:hint="eastAsia"/>
          <w:sz w:val="20"/>
          <w:szCs w:val="20"/>
        </w:rPr>
        <w:t>注２　その他の資料を添付した場合は、当該資料の名称を記載すること。</w:t>
      </w:r>
    </w:p>
    <w:sectPr w:rsidR="003D2EB4" w:rsidRPr="00FE7274" w:rsidSect="006D6D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AB188" w14:textId="77777777" w:rsidR="00591960" w:rsidRDefault="00591960" w:rsidP="00A8741A">
      <w:r>
        <w:separator/>
      </w:r>
    </w:p>
  </w:endnote>
  <w:endnote w:type="continuationSeparator" w:id="0">
    <w:p w14:paraId="44B804AF" w14:textId="77777777" w:rsidR="00591960" w:rsidRDefault="00591960" w:rsidP="00A8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B393" w14:textId="77777777" w:rsidR="00591960" w:rsidRDefault="00591960" w:rsidP="00A8741A">
      <w:r>
        <w:separator/>
      </w:r>
    </w:p>
  </w:footnote>
  <w:footnote w:type="continuationSeparator" w:id="0">
    <w:p w14:paraId="3A2B3AB3" w14:textId="77777777" w:rsidR="00591960" w:rsidRDefault="00591960" w:rsidP="00A87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490F"/>
    <w:rsid w:val="00046D59"/>
    <w:rsid w:val="0004753D"/>
    <w:rsid w:val="000A5D91"/>
    <w:rsid w:val="000C092F"/>
    <w:rsid w:val="000E08D2"/>
    <w:rsid w:val="00114E01"/>
    <w:rsid w:val="0014752A"/>
    <w:rsid w:val="00147EEB"/>
    <w:rsid w:val="001A1157"/>
    <w:rsid w:val="001F3A77"/>
    <w:rsid w:val="002042F6"/>
    <w:rsid w:val="00226BC0"/>
    <w:rsid w:val="00227430"/>
    <w:rsid w:val="00236166"/>
    <w:rsid w:val="0024126E"/>
    <w:rsid w:val="00304B46"/>
    <w:rsid w:val="00314923"/>
    <w:rsid w:val="00321626"/>
    <w:rsid w:val="00351434"/>
    <w:rsid w:val="0039110C"/>
    <w:rsid w:val="003D2EB4"/>
    <w:rsid w:val="003E7B85"/>
    <w:rsid w:val="003F0F0B"/>
    <w:rsid w:val="00495118"/>
    <w:rsid w:val="004B37D3"/>
    <w:rsid w:val="004C78BB"/>
    <w:rsid w:val="004E6C7C"/>
    <w:rsid w:val="00557ABD"/>
    <w:rsid w:val="00564644"/>
    <w:rsid w:val="005776A1"/>
    <w:rsid w:val="00591960"/>
    <w:rsid w:val="00595AB0"/>
    <w:rsid w:val="00623282"/>
    <w:rsid w:val="0062452C"/>
    <w:rsid w:val="006645E2"/>
    <w:rsid w:val="006714EB"/>
    <w:rsid w:val="006D6DEB"/>
    <w:rsid w:val="006F3DA2"/>
    <w:rsid w:val="00703CA3"/>
    <w:rsid w:val="007541DA"/>
    <w:rsid w:val="00793B49"/>
    <w:rsid w:val="008343FF"/>
    <w:rsid w:val="008C1CFE"/>
    <w:rsid w:val="0096748F"/>
    <w:rsid w:val="009777FD"/>
    <w:rsid w:val="00993CC3"/>
    <w:rsid w:val="009C42DA"/>
    <w:rsid w:val="009E0372"/>
    <w:rsid w:val="00A27198"/>
    <w:rsid w:val="00A327FD"/>
    <w:rsid w:val="00A3490F"/>
    <w:rsid w:val="00A44C34"/>
    <w:rsid w:val="00A5124B"/>
    <w:rsid w:val="00A60581"/>
    <w:rsid w:val="00A62249"/>
    <w:rsid w:val="00A8741A"/>
    <w:rsid w:val="00A9051E"/>
    <w:rsid w:val="00AC7196"/>
    <w:rsid w:val="00AE2770"/>
    <w:rsid w:val="00B16643"/>
    <w:rsid w:val="00B253AF"/>
    <w:rsid w:val="00B302E8"/>
    <w:rsid w:val="00BB1C7B"/>
    <w:rsid w:val="00C3728D"/>
    <w:rsid w:val="00D94F8B"/>
    <w:rsid w:val="00DA70F1"/>
    <w:rsid w:val="00DB52C4"/>
    <w:rsid w:val="00E941D1"/>
    <w:rsid w:val="00EE1096"/>
    <w:rsid w:val="00EF00CC"/>
    <w:rsid w:val="00EF4414"/>
    <w:rsid w:val="00F82236"/>
    <w:rsid w:val="00FA59B2"/>
    <w:rsid w:val="00FB0746"/>
    <w:rsid w:val="00FC028C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BF764"/>
  <w15:docId w15:val="{A56D163D-9CD0-4CCC-AB56-A9A17EE3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7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8741A"/>
    <w:rPr>
      <w:kern w:val="2"/>
      <w:sz w:val="21"/>
      <w:szCs w:val="24"/>
    </w:rPr>
  </w:style>
  <w:style w:type="paragraph" w:styleId="a6">
    <w:name w:val="footer"/>
    <w:basedOn w:val="a"/>
    <w:link w:val="a7"/>
    <w:rsid w:val="00A87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8741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26BC0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226BC0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26BC0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226BC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E3B5-5142-4DC7-930B-6C083CF6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四柳 宏基</dc:creator>
  <cp:lastModifiedBy>新潟県</cp:lastModifiedBy>
  <cp:revision>37</cp:revision>
  <cp:lastPrinted>2026-06-08T10:54:00Z</cp:lastPrinted>
  <dcterms:created xsi:type="dcterms:W3CDTF">2012-11-02T05:59:00Z</dcterms:created>
  <dcterms:modified xsi:type="dcterms:W3CDTF">2026-06-08T12:33:00Z</dcterms:modified>
</cp:coreProperties>
</file>