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8E1C" w14:textId="63587338" w:rsidR="00C425E3" w:rsidRPr="00B16AFE" w:rsidRDefault="00C425E3">
      <w:pPr>
        <w:adjustRightInd/>
        <w:rPr>
          <w:rFonts w:ascii="ＭＳ 明朝" w:hAnsi="ＭＳ 明朝"/>
          <w:spacing w:val="16"/>
        </w:rPr>
      </w:pPr>
      <w:r w:rsidRPr="00B16AFE">
        <w:rPr>
          <w:rFonts w:ascii="ＭＳ 明朝" w:hAnsi="ＭＳ 明朝" w:cs="ＭＳ 明朝" w:hint="eastAsia"/>
        </w:rPr>
        <w:t>第</w:t>
      </w:r>
      <w:r w:rsidR="00B16AFE" w:rsidRPr="00B16AFE">
        <w:rPr>
          <w:rFonts w:ascii="ＭＳ 明朝" w:hAnsi="ＭＳ 明朝" w:cs="ＭＳ 明朝" w:hint="eastAsia"/>
        </w:rPr>
        <w:t>30</w:t>
      </w:r>
      <w:r w:rsidRPr="00B16AFE">
        <w:rPr>
          <w:rFonts w:ascii="ＭＳ 明朝" w:hAnsi="ＭＳ 明朝" w:cs="ＭＳ 明朝" w:hint="eastAsia"/>
        </w:rPr>
        <w:t>号様式</w:t>
      </w:r>
      <w:r w:rsidRPr="00B16AFE">
        <w:rPr>
          <w:rFonts w:ascii="ＭＳ 明朝" w:hAnsi="ＭＳ 明朝"/>
        </w:rPr>
        <w:t xml:space="preserve">                     </w:t>
      </w:r>
    </w:p>
    <w:p w14:paraId="3CAE8803" w14:textId="77777777" w:rsidR="00C425E3" w:rsidRDefault="00C425E3">
      <w:pPr>
        <w:adjustRightInd/>
        <w:rPr>
          <w:rFonts w:ascii="ＭＳ 明朝"/>
          <w:spacing w:val="16"/>
        </w:rPr>
      </w:pPr>
    </w:p>
    <w:p w14:paraId="0EA4ABA4" w14:textId="77777777" w:rsidR="00C425E3" w:rsidRDefault="00C425E3">
      <w:pPr>
        <w:adjustRightInd/>
        <w:spacing w:line="436" w:lineRule="exact"/>
        <w:jc w:val="center"/>
        <w:rPr>
          <w:rFonts w:ascii="ＭＳ 明朝"/>
          <w:spacing w:val="16"/>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pacing w:val="6"/>
          <w:sz w:val="30"/>
          <w:szCs w:val="30"/>
        </w:rPr>
        <w:instrText>入札書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spacing w:val="6"/>
          <w:sz w:val="30"/>
          <w:szCs w:val="30"/>
        </w:rPr>
        <w:t>入札書</w:t>
      </w:r>
      <w:r>
        <w:rPr>
          <w:rFonts w:ascii="ＭＳ 明朝" w:cs="ＭＳ 明朝"/>
          <w:color w:val="auto"/>
          <w:sz w:val="24"/>
          <w:szCs w:val="24"/>
        </w:rPr>
        <w:fldChar w:fldCharType="end"/>
      </w:r>
    </w:p>
    <w:p w14:paraId="5E59702B" w14:textId="77777777" w:rsidR="00C425E3" w:rsidRDefault="00C425E3">
      <w:pPr>
        <w:adjustRightInd/>
        <w:rPr>
          <w:rFonts w:ascii="ＭＳ 明朝"/>
          <w:spacing w:val="16"/>
        </w:rPr>
      </w:pPr>
    </w:p>
    <w:p w14:paraId="2831074D" w14:textId="77777777" w:rsidR="00C425E3" w:rsidRDefault="00C425E3">
      <w:pPr>
        <w:adjustRightInd/>
        <w:rPr>
          <w:rFonts w:ascii="ＭＳ 明朝"/>
          <w:spacing w:val="16"/>
        </w:rPr>
      </w:pPr>
    </w:p>
    <w:p w14:paraId="7BF1DB1A" w14:textId="5221BB0A" w:rsidR="00C425E3" w:rsidRDefault="00C425E3">
      <w:pPr>
        <w:adjustRightInd/>
        <w:spacing w:line="396" w:lineRule="exact"/>
        <w:rPr>
          <w:rFonts w:cs="ＭＳ 明朝"/>
          <w:spacing w:val="4"/>
          <w:sz w:val="26"/>
          <w:szCs w:val="26"/>
          <w:u w:val="single" w:color="000000"/>
        </w:rPr>
      </w:pPr>
      <w:r>
        <w:rPr>
          <w:rFonts w:cs="ＭＳ 明朝" w:hint="eastAsia"/>
          <w:spacing w:val="4"/>
          <w:sz w:val="26"/>
          <w:szCs w:val="26"/>
        </w:rPr>
        <w:t xml:space="preserve">　</w:t>
      </w:r>
      <w:r w:rsidR="00761BE4">
        <w:rPr>
          <w:rFonts w:cs="ＭＳ 明朝" w:hint="eastAsia"/>
          <w:spacing w:val="4"/>
          <w:sz w:val="26"/>
          <w:szCs w:val="26"/>
        </w:rPr>
        <w:t xml:space="preserve">　　　　</w:t>
      </w:r>
      <w:r w:rsidR="00FE0EF1">
        <w:rPr>
          <w:rFonts w:cs="ＭＳ 明朝" w:hint="eastAsia"/>
          <w:spacing w:val="4"/>
          <w:sz w:val="26"/>
          <w:szCs w:val="26"/>
        </w:rPr>
        <w:t xml:space="preserve">入札金額　　　</w:t>
      </w:r>
      <w:r>
        <w:rPr>
          <w:rFonts w:cs="ＭＳ 明朝" w:hint="eastAsia"/>
          <w:spacing w:val="4"/>
          <w:sz w:val="26"/>
          <w:szCs w:val="26"/>
          <w:u w:val="single" w:color="000000"/>
        </w:rPr>
        <w:t xml:space="preserve">￥　　　　　　　　　　　　　</w:t>
      </w:r>
      <w:r w:rsidR="00B16AFE" w:rsidRPr="00B16AFE">
        <w:rPr>
          <w:rFonts w:cs="ＭＳ 明朝" w:hint="eastAsia"/>
          <w:spacing w:val="4"/>
          <w:sz w:val="26"/>
          <w:szCs w:val="26"/>
          <w:u w:color="000000"/>
        </w:rPr>
        <w:t>①</w:t>
      </w:r>
    </w:p>
    <w:p w14:paraId="40007667" w14:textId="77777777" w:rsidR="00B16AFE" w:rsidRDefault="00B16AFE">
      <w:pPr>
        <w:adjustRightInd/>
        <w:spacing w:line="396" w:lineRule="exact"/>
        <w:rPr>
          <w:rFonts w:cs="ＭＳ 明朝"/>
          <w:spacing w:val="4"/>
          <w:sz w:val="26"/>
          <w:szCs w:val="26"/>
          <w:u w:val="single" w:color="000000"/>
        </w:rPr>
      </w:pPr>
    </w:p>
    <w:p w14:paraId="3564B92F" w14:textId="0F00B6B4" w:rsidR="00FE0EF1" w:rsidRDefault="00FE0EF1" w:rsidP="00FE0EF1">
      <w:pPr>
        <w:adjustRightInd/>
        <w:spacing w:line="396" w:lineRule="exact"/>
        <w:rPr>
          <w:rFonts w:cs="ＭＳ 明朝"/>
          <w:spacing w:val="4"/>
          <w:sz w:val="26"/>
          <w:szCs w:val="26"/>
          <w:u w:val="single" w:color="000000"/>
        </w:rPr>
      </w:pPr>
      <w:r>
        <w:rPr>
          <w:rFonts w:cs="ＭＳ 明朝" w:hint="eastAsia"/>
          <w:spacing w:val="4"/>
          <w:sz w:val="26"/>
          <w:szCs w:val="26"/>
        </w:rPr>
        <w:t xml:space="preserve">　</w:t>
      </w:r>
      <w:r w:rsidR="00761BE4">
        <w:rPr>
          <w:rFonts w:cs="ＭＳ 明朝" w:hint="eastAsia"/>
          <w:spacing w:val="4"/>
          <w:sz w:val="26"/>
          <w:szCs w:val="26"/>
        </w:rPr>
        <w:t xml:space="preserve">　　　　</w:t>
      </w:r>
      <w:r>
        <w:rPr>
          <w:rFonts w:cs="ＭＳ 明朝" w:hint="eastAsia"/>
          <w:spacing w:val="4"/>
          <w:sz w:val="26"/>
          <w:szCs w:val="26"/>
        </w:rPr>
        <w:t xml:space="preserve">入札保証金　　</w:t>
      </w:r>
      <w:r>
        <w:rPr>
          <w:rFonts w:cs="ＭＳ 明朝" w:hint="eastAsia"/>
          <w:spacing w:val="4"/>
          <w:sz w:val="26"/>
          <w:szCs w:val="26"/>
          <w:u w:val="single" w:color="000000"/>
        </w:rPr>
        <w:t xml:space="preserve">￥　　　　　　　　　　　　　</w:t>
      </w:r>
      <w:r w:rsidR="00B16AFE" w:rsidRPr="00B16AFE">
        <w:rPr>
          <w:rFonts w:cs="ＭＳ 明朝" w:hint="eastAsia"/>
          <w:spacing w:val="4"/>
          <w:sz w:val="26"/>
          <w:szCs w:val="26"/>
          <w:u w:color="000000"/>
        </w:rPr>
        <w:t>②</w:t>
      </w:r>
    </w:p>
    <w:p w14:paraId="42784FBC" w14:textId="7F7EF6E8" w:rsidR="00B16AFE" w:rsidRDefault="00B16AFE" w:rsidP="00761BE4">
      <w:pPr>
        <w:ind w:firstLineChars="1537" w:firstLine="3689"/>
      </w:pPr>
      <w:r>
        <w:rPr>
          <w:rFonts w:hint="eastAsia"/>
        </w:rPr>
        <w:t>②≧（①</w:t>
      </w:r>
      <w:r>
        <w:rPr>
          <w:rFonts w:hint="eastAsia"/>
        </w:rPr>
        <w:t>+</w:t>
      </w:r>
      <w:r>
        <w:rPr>
          <w:rFonts w:hint="eastAsia"/>
        </w:rPr>
        <w:t>消費税及び地方消費税）×５</w:t>
      </w:r>
      <w:r w:rsidRPr="00B16AFE">
        <w:rPr>
          <w:rFonts w:ascii="ＭＳ 明朝" w:hAnsi="ＭＳ 明朝" w:hint="eastAsia"/>
        </w:rPr>
        <w:t>/100</w:t>
      </w:r>
    </w:p>
    <w:p w14:paraId="1C97B445" w14:textId="344EF508" w:rsidR="00B16AFE" w:rsidRPr="00B16AFE" w:rsidRDefault="00B16AFE" w:rsidP="00761BE4">
      <w:pPr>
        <w:ind w:firstLineChars="1337" w:firstLine="3209"/>
        <w:rPr>
          <w:rFonts w:ascii="ＭＳ 明朝" w:hAnsi="ＭＳ 明朝"/>
        </w:rPr>
      </w:pPr>
      <w:r w:rsidRPr="00B16AFE">
        <w:rPr>
          <w:rFonts w:ascii="ＭＳ 明朝" w:hAnsi="ＭＳ 明朝" w:hint="eastAsia"/>
        </w:rPr>
        <w:t xml:space="preserve">　　※1円未満の端数切上げ</w:t>
      </w:r>
    </w:p>
    <w:p w14:paraId="58CDD914" w14:textId="77777777" w:rsidR="00B16AFE" w:rsidRDefault="00B16AFE">
      <w:pPr>
        <w:adjustRightInd/>
        <w:rPr>
          <w:rFonts w:ascii="ＭＳ 明朝"/>
          <w:spacing w:val="16"/>
        </w:rPr>
      </w:pPr>
    </w:p>
    <w:p w14:paraId="36F1D505" w14:textId="77777777" w:rsidR="00C425E3" w:rsidRPr="00781061" w:rsidRDefault="00C425E3">
      <w:pPr>
        <w:adjustRightInd/>
        <w:spacing w:line="356" w:lineRule="exact"/>
        <w:rPr>
          <w:rFonts w:ascii="ＭＳ 明朝"/>
          <w:spacing w:val="16"/>
          <w:sz w:val="24"/>
          <w:szCs w:val="24"/>
        </w:rPr>
      </w:pPr>
      <w:r>
        <w:rPr>
          <w:rFonts w:cs="ＭＳ 明朝" w:hint="eastAsia"/>
          <w:sz w:val="22"/>
          <w:szCs w:val="22"/>
        </w:rPr>
        <w:t xml:space="preserve">　</w:t>
      </w:r>
      <w:r w:rsidRPr="00781061">
        <w:rPr>
          <w:rFonts w:cs="ＭＳ 明朝" w:hint="eastAsia"/>
          <w:sz w:val="24"/>
          <w:szCs w:val="24"/>
        </w:rPr>
        <w:t xml:space="preserve">内　訳　</w:t>
      </w:r>
    </w:p>
    <w:tbl>
      <w:tblPr>
        <w:tblW w:w="0" w:type="auto"/>
        <w:tblInd w:w="172" w:type="dxa"/>
        <w:tblBorders>
          <w:top w:val="single" w:sz="12" w:space="0" w:color="000000"/>
          <w:left w:val="single" w:sz="12" w:space="0" w:color="000000"/>
          <w:bottom w:val="single" w:sz="4" w:space="0" w:color="auto"/>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865"/>
        <w:gridCol w:w="2111"/>
        <w:gridCol w:w="1007"/>
        <w:gridCol w:w="993"/>
        <w:gridCol w:w="2126"/>
        <w:gridCol w:w="1295"/>
      </w:tblGrid>
      <w:tr w:rsidR="00C425E3" w:rsidRPr="00011BBA" w14:paraId="1E23DD73" w14:textId="77777777" w:rsidTr="00B16AFE">
        <w:trPr>
          <w:trHeight w:val="702"/>
        </w:trPr>
        <w:tc>
          <w:tcPr>
            <w:tcW w:w="1865" w:type="dxa"/>
          </w:tcPr>
          <w:p w14:paraId="08F71E5C" w14:textId="77777777" w:rsidR="00C425E3" w:rsidRPr="00011BBA" w:rsidRDefault="00C425E3">
            <w:pPr>
              <w:suppressAutoHyphens/>
              <w:kinsoku w:val="0"/>
              <w:wordWrap w:val="0"/>
              <w:autoSpaceDE w:val="0"/>
              <w:autoSpaceDN w:val="0"/>
              <w:spacing w:line="346" w:lineRule="atLeast"/>
              <w:jc w:val="center"/>
              <w:rPr>
                <w:rFonts w:ascii="ＭＳ 明朝"/>
                <w:color w:val="auto"/>
                <w:sz w:val="24"/>
                <w:szCs w:val="24"/>
              </w:rPr>
            </w:pPr>
            <w:bookmarkStart w:id="0" w:name="_Hlk172116286"/>
            <w:r w:rsidRPr="00011BBA">
              <w:rPr>
                <w:rFonts w:cs="ＭＳ 明朝" w:hint="eastAsia"/>
                <w:sz w:val="24"/>
                <w:szCs w:val="24"/>
              </w:rPr>
              <w:t>品　　　名</w:t>
            </w:r>
          </w:p>
        </w:tc>
        <w:tc>
          <w:tcPr>
            <w:tcW w:w="2111" w:type="dxa"/>
          </w:tcPr>
          <w:p w14:paraId="3EDEA92D" w14:textId="77777777" w:rsidR="00C425E3" w:rsidRPr="00011BBA" w:rsidRDefault="00C425E3">
            <w:pPr>
              <w:suppressAutoHyphens/>
              <w:kinsoku w:val="0"/>
              <w:wordWrap w:val="0"/>
              <w:autoSpaceDE w:val="0"/>
              <w:autoSpaceDN w:val="0"/>
              <w:spacing w:line="346" w:lineRule="atLeast"/>
              <w:jc w:val="center"/>
              <w:rPr>
                <w:rFonts w:ascii="ＭＳ 明朝"/>
                <w:color w:val="auto"/>
                <w:sz w:val="24"/>
                <w:szCs w:val="24"/>
              </w:rPr>
            </w:pPr>
            <w:r w:rsidRPr="00011BBA">
              <w:rPr>
                <w:rFonts w:cs="ＭＳ 明朝" w:hint="eastAsia"/>
                <w:sz w:val="24"/>
                <w:szCs w:val="24"/>
              </w:rPr>
              <w:t>規　格　品　質</w:t>
            </w:r>
          </w:p>
        </w:tc>
        <w:tc>
          <w:tcPr>
            <w:tcW w:w="1007" w:type="dxa"/>
          </w:tcPr>
          <w:p w14:paraId="2FF270C4" w14:textId="77777777" w:rsidR="00C425E3" w:rsidRPr="00011BBA" w:rsidRDefault="00C425E3">
            <w:pPr>
              <w:suppressAutoHyphens/>
              <w:kinsoku w:val="0"/>
              <w:wordWrap w:val="0"/>
              <w:autoSpaceDE w:val="0"/>
              <w:autoSpaceDN w:val="0"/>
              <w:spacing w:line="346" w:lineRule="atLeast"/>
              <w:jc w:val="center"/>
              <w:rPr>
                <w:rFonts w:ascii="ＭＳ 明朝"/>
                <w:color w:val="auto"/>
                <w:sz w:val="24"/>
                <w:szCs w:val="24"/>
              </w:rPr>
            </w:pPr>
            <w:r w:rsidRPr="00011BBA">
              <w:rPr>
                <w:rFonts w:cs="ＭＳ 明朝" w:hint="eastAsia"/>
                <w:sz w:val="24"/>
                <w:szCs w:val="24"/>
              </w:rPr>
              <w:t>数　量</w:t>
            </w:r>
          </w:p>
        </w:tc>
        <w:tc>
          <w:tcPr>
            <w:tcW w:w="993" w:type="dxa"/>
          </w:tcPr>
          <w:p w14:paraId="36E467FB" w14:textId="77777777" w:rsidR="00C425E3" w:rsidRDefault="00C425E3">
            <w:pPr>
              <w:suppressAutoHyphens/>
              <w:kinsoku w:val="0"/>
              <w:wordWrap w:val="0"/>
              <w:autoSpaceDE w:val="0"/>
              <w:autoSpaceDN w:val="0"/>
              <w:spacing w:line="346" w:lineRule="atLeast"/>
              <w:jc w:val="center"/>
              <w:rPr>
                <w:rFonts w:cs="ＭＳ 明朝"/>
                <w:sz w:val="24"/>
                <w:szCs w:val="24"/>
              </w:rPr>
            </w:pPr>
            <w:r w:rsidRPr="00011BBA">
              <w:rPr>
                <w:rFonts w:cs="ＭＳ 明朝" w:hint="eastAsia"/>
                <w:sz w:val="24"/>
                <w:szCs w:val="24"/>
              </w:rPr>
              <w:t>単</w:t>
            </w:r>
            <w:r w:rsidR="00011BBA">
              <w:rPr>
                <w:rFonts w:cs="ＭＳ 明朝" w:hint="eastAsia"/>
                <w:sz w:val="24"/>
                <w:szCs w:val="24"/>
              </w:rPr>
              <w:t xml:space="preserve">　</w:t>
            </w:r>
            <w:r w:rsidRPr="00011BBA">
              <w:rPr>
                <w:rFonts w:cs="ＭＳ 明朝" w:hint="eastAsia"/>
                <w:sz w:val="24"/>
                <w:szCs w:val="24"/>
              </w:rPr>
              <w:t>価</w:t>
            </w:r>
          </w:p>
          <w:p w14:paraId="6F1625FA" w14:textId="16FCA227" w:rsidR="00B16AFE" w:rsidRPr="00011BBA" w:rsidRDefault="00B16AFE">
            <w:pPr>
              <w:suppressAutoHyphens/>
              <w:kinsoku w:val="0"/>
              <w:wordWrap w:val="0"/>
              <w:autoSpaceDE w:val="0"/>
              <w:autoSpaceDN w:val="0"/>
              <w:spacing w:line="346" w:lineRule="atLeast"/>
              <w:jc w:val="center"/>
              <w:rPr>
                <w:rFonts w:ascii="ＭＳ 明朝"/>
                <w:color w:val="auto"/>
                <w:sz w:val="24"/>
                <w:szCs w:val="24"/>
              </w:rPr>
            </w:pPr>
            <w:r>
              <w:rPr>
                <w:rFonts w:cs="ＭＳ 明朝" w:hint="eastAsia"/>
                <w:sz w:val="24"/>
                <w:szCs w:val="24"/>
              </w:rPr>
              <w:t xml:space="preserve">    </w:t>
            </w:r>
            <w:r>
              <w:rPr>
                <w:rFonts w:cs="ＭＳ 明朝" w:hint="eastAsia"/>
                <w:sz w:val="24"/>
                <w:szCs w:val="24"/>
              </w:rPr>
              <w:t>円</w:t>
            </w:r>
          </w:p>
        </w:tc>
        <w:tc>
          <w:tcPr>
            <w:tcW w:w="2126" w:type="dxa"/>
          </w:tcPr>
          <w:p w14:paraId="234D7084" w14:textId="77777777" w:rsidR="00C425E3" w:rsidRDefault="00C425E3">
            <w:pPr>
              <w:suppressAutoHyphens/>
              <w:kinsoku w:val="0"/>
              <w:wordWrap w:val="0"/>
              <w:autoSpaceDE w:val="0"/>
              <w:autoSpaceDN w:val="0"/>
              <w:spacing w:line="346" w:lineRule="atLeast"/>
              <w:jc w:val="center"/>
              <w:rPr>
                <w:rFonts w:cs="ＭＳ 明朝"/>
                <w:sz w:val="24"/>
                <w:szCs w:val="24"/>
              </w:rPr>
            </w:pPr>
            <w:r w:rsidRPr="00011BBA">
              <w:rPr>
                <w:rFonts w:cs="ＭＳ 明朝" w:hint="eastAsia"/>
                <w:sz w:val="24"/>
                <w:szCs w:val="24"/>
              </w:rPr>
              <w:t>金　　額</w:t>
            </w:r>
          </w:p>
          <w:p w14:paraId="2528E939" w14:textId="4C61E7B2" w:rsidR="00B16AFE" w:rsidRPr="00011BBA" w:rsidRDefault="00B16AFE">
            <w:pPr>
              <w:suppressAutoHyphens/>
              <w:kinsoku w:val="0"/>
              <w:wordWrap w:val="0"/>
              <w:autoSpaceDE w:val="0"/>
              <w:autoSpaceDN w:val="0"/>
              <w:spacing w:line="346" w:lineRule="atLeast"/>
              <w:jc w:val="center"/>
              <w:rPr>
                <w:rFonts w:ascii="ＭＳ 明朝"/>
                <w:color w:val="auto"/>
                <w:sz w:val="24"/>
                <w:szCs w:val="24"/>
              </w:rPr>
            </w:pPr>
            <w:r>
              <w:rPr>
                <w:rFonts w:cs="ＭＳ 明朝" w:hint="eastAsia"/>
                <w:sz w:val="24"/>
                <w:szCs w:val="24"/>
              </w:rPr>
              <w:t xml:space="preserve">　　　　　　円</w:t>
            </w:r>
          </w:p>
        </w:tc>
        <w:tc>
          <w:tcPr>
            <w:tcW w:w="1295" w:type="dxa"/>
          </w:tcPr>
          <w:p w14:paraId="512BF35B" w14:textId="77777777" w:rsidR="00C425E3" w:rsidRPr="00011BBA" w:rsidRDefault="00C425E3">
            <w:pPr>
              <w:suppressAutoHyphens/>
              <w:kinsoku w:val="0"/>
              <w:wordWrap w:val="0"/>
              <w:autoSpaceDE w:val="0"/>
              <w:autoSpaceDN w:val="0"/>
              <w:spacing w:line="346" w:lineRule="atLeast"/>
              <w:jc w:val="center"/>
              <w:rPr>
                <w:rFonts w:ascii="ＭＳ 明朝"/>
                <w:color w:val="auto"/>
                <w:sz w:val="24"/>
                <w:szCs w:val="24"/>
              </w:rPr>
            </w:pPr>
            <w:r w:rsidRPr="00011BBA">
              <w:rPr>
                <w:rFonts w:cs="ＭＳ 明朝" w:hint="eastAsia"/>
                <w:sz w:val="24"/>
                <w:szCs w:val="24"/>
              </w:rPr>
              <w:t>備　考</w:t>
            </w:r>
          </w:p>
        </w:tc>
      </w:tr>
      <w:tr w:rsidR="00C425E3" w14:paraId="160DD440" w14:textId="77777777" w:rsidTr="00B16AFE">
        <w:trPr>
          <w:trHeight w:val="692"/>
        </w:trPr>
        <w:tc>
          <w:tcPr>
            <w:tcW w:w="1865" w:type="dxa"/>
          </w:tcPr>
          <w:p w14:paraId="60F35420" w14:textId="77777777" w:rsidR="00C425E3" w:rsidRPr="00011BBA" w:rsidRDefault="00037A44">
            <w:pPr>
              <w:suppressAutoHyphens/>
              <w:kinsoku w:val="0"/>
              <w:wordWrap w:val="0"/>
              <w:autoSpaceDE w:val="0"/>
              <w:autoSpaceDN w:val="0"/>
              <w:spacing w:line="346" w:lineRule="atLeast"/>
              <w:jc w:val="left"/>
              <w:rPr>
                <w:rFonts w:ascii="ＭＳ 明朝"/>
                <w:color w:val="auto"/>
                <w:sz w:val="24"/>
                <w:szCs w:val="24"/>
              </w:rPr>
            </w:pPr>
            <w:r w:rsidRPr="00011BBA">
              <w:rPr>
                <w:rFonts w:ascii="ＭＳ 明朝"/>
                <w:color w:val="auto"/>
                <w:sz w:val="24"/>
                <w:szCs w:val="24"/>
              </w:rPr>
              <w:t>ＥＭＣ・電気安全試験機器</w:t>
            </w:r>
            <w:r w:rsidR="003F72D6" w:rsidRPr="00011BBA">
              <w:rPr>
                <w:rFonts w:ascii="ＭＳ 明朝"/>
                <w:color w:val="auto"/>
                <w:sz w:val="24"/>
                <w:szCs w:val="24"/>
              </w:rPr>
              <w:t>校正委託</w:t>
            </w:r>
          </w:p>
        </w:tc>
        <w:tc>
          <w:tcPr>
            <w:tcW w:w="2111" w:type="dxa"/>
          </w:tcPr>
          <w:p w14:paraId="49775A63" w14:textId="77777777" w:rsidR="00D86B3D" w:rsidRDefault="00D86B3D">
            <w:pPr>
              <w:suppressAutoHyphens/>
              <w:kinsoku w:val="0"/>
              <w:wordWrap w:val="0"/>
              <w:autoSpaceDE w:val="0"/>
              <w:autoSpaceDN w:val="0"/>
              <w:spacing w:line="346" w:lineRule="atLeast"/>
              <w:jc w:val="left"/>
              <w:rPr>
                <w:rFonts w:ascii="ＭＳ 明朝"/>
                <w:color w:val="auto"/>
                <w:sz w:val="24"/>
                <w:szCs w:val="24"/>
              </w:rPr>
            </w:pPr>
          </w:p>
          <w:p w14:paraId="71EF372C" w14:textId="3343C207" w:rsidR="00C425E3" w:rsidRDefault="003F72D6">
            <w:pPr>
              <w:suppressAutoHyphens/>
              <w:kinsoku w:val="0"/>
              <w:wordWrap w:val="0"/>
              <w:autoSpaceDE w:val="0"/>
              <w:autoSpaceDN w:val="0"/>
              <w:spacing w:line="346" w:lineRule="atLeast"/>
              <w:jc w:val="left"/>
              <w:rPr>
                <w:rFonts w:ascii="ＭＳ 明朝"/>
                <w:color w:val="auto"/>
                <w:sz w:val="24"/>
                <w:szCs w:val="24"/>
              </w:rPr>
            </w:pPr>
            <w:r>
              <w:rPr>
                <w:rFonts w:ascii="ＭＳ 明朝"/>
                <w:color w:val="auto"/>
                <w:sz w:val="24"/>
                <w:szCs w:val="24"/>
              </w:rPr>
              <w:t>仕様書のとおり</w:t>
            </w:r>
          </w:p>
        </w:tc>
        <w:tc>
          <w:tcPr>
            <w:tcW w:w="1007" w:type="dxa"/>
          </w:tcPr>
          <w:p w14:paraId="0124943D" w14:textId="77777777" w:rsidR="00C425E3" w:rsidRDefault="00C425E3">
            <w:pPr>
              <w:suppressAutoHyphens/>
              <w:kinsoku w:val="0"/>
              <w:wordWrap w:val="0"/>
              <w:autoSpaceDE w:val="0"/>
              <w:autoSpaceDN w:val="0"/>
              <w:spacing w:line="346" w:lineRule="atLeast"/>
              <w:jc w:val="left"/>
              <w:rPr>
                <w:rFonts w:ascii="ＭＳ 明朝"/>
                <w:spacing w:val="16"/>
              </w:rPr>
            </w:pPr>
          </w:p>
          <w:p w14:paraId="7357A85F" w14:textId="5EEB26FF" w:rsidR="00C425E3" w:rsidRPr="003E3F3E" w:rsidRDefault="00C425E3">
            <w:pPr>
              <w:suppressAutoHyphens/>
              <w:kinsoku w:val="0"/>
              <w:wordWrap w:val="0"/>
              <w:autoSpaceDE w:val="0"/>
              <w:autoSpaceDN w:val="0"/>
              <w:spacing w:line="346" w:lineRule="atLeast"/>
              <w:jc w:val="left"/>
              <w:rPr>
                <w:rFonts w:ascii="ＭＳ 明朝"/>
                <w:color w:val="auto"/>
                <w:sz w:val="24"/>
                <w:szCs w:val="24"/>
              </w:rPr>
            </w:pPr>
            <w:r>
              <w:t xml:space="preserve"> </w:t>
            </w:r>
            <w:r w:rsidR="00E02334">
              <w:t xml:space="preserve"> </w:t>
            </w:r>
            <w:r w:rsidR="003E3F3E" w:rsidRPr="003E3F3E">
              <w:rPr>
                <w:rFonts w:hint="eastAsia"/>
                <w:sz w:val="24"/>
                <w:szCs w:val="24"/>
              </w:rPr>
              <w:t>一式</w:t>
            </w:r>
          </w:p>
        </w:tc>
        <w:tc>
          <w:tcPr>
            <w:tcW w:w="993" w:type="dxa"/>
            <w:tcBorders>
              <w:tr2bl w:val="single" w:sz="4" w:space="0" w:color="auto"/>
            </w:tcBorders>
          </w:tcPr>
          <w:p w14:paraId="04E337E8"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26" w:type="dxa"/>
          </w:tcPr>
          <w:p w14:paraId="263B8C57" w14:textId="2102EAED"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295" w:type="dxa"/>
          </w:tcPr>
          <w:p w14:paraId="3ABD2454" w14:textId="77777777" w:rsidR="00C425E3" w:rsidRPr="00011BBA" w:rsidRDefault="00C425E3">
            <w:pPr>
              <w:suppressAutoHyphens/>
              <w:kinsoku w:val="0"/>
              <w:wordWrap w:val="0"/>
              <w:autoSpaceDE w:val="0"/>
              <w:autoSpaceDN w:val="0"/>
              <w:spacing w:line="346" w:lineRule="atLeast"/>
              <w:jc w:val="left"/>
              <w:rPr>
                <w:rFonts w:cs="ＭＳ 明朝"/>
                <w:sz w:val="24"/>
                <w:szCs w:val="24"/>
              </w:rPr>
            </w:pPr>
            <w:r w:rsidRPr="00011BBA">
              <w:rPr>
                <w:rFonts w:cs="ＭＳ 明朝" w:hint="eastAsia"/>
                <w:sz w:val="24"/>
                <w:szCs w:val="24"/>
              </w:rPr>
              <w:t>履行期限</w:t>
            </w:r>
          </w:p>
          <w:p w14:paraId="375D6C3B" w14:textId="4A49B39C" w:rsidR="00011BBA" w:rsidRDefault="00011BBA" w:rsidP="00011BBA">
            <w:pPr>
              <w:suppressAutoHyphens/>
              <w:kinsoku w:val="0"/>
              <w:wordWrap w:val="0"/>
              <w:autoSpaceDE w:val="0"/>
              <w:autoSpaceDN w:val="0"/>
              <w:spacing w:line="346" w:lineRule="atLeast"/>
              <w:jc w:val="left"/>
              <w:rPr>
                <w:rFonts w:ascii="ＭＳ 明朝"/>
                <w:color w:val="auto"/>
                <w:sz w:val="24"/>
                <w:szCs w:val="24"/>
              </w:rPr>
            </w:pPr>
            <w:r>
              <w:rPr>
                <w:rFonts w:ascii="ＭＳ 明朝" w:hint="eastAsia"/>
                <w:color w:val="auto"/>
                <w:sz w:val="24"/>
                <w:szCs w:val="24"/>
              </w:rPr>
              <w:t>仕様書のとおり</w:t>
            </w:r>
          </w:p>
        </w:tc>
      </w:tr>
      <w:tr w:rsidR="00C425E3" w14:paraId="6B77B0D0" w14:textId="77777777" w:rsidTr="00B16AFE">
        <w:trPr>
          <w:trHeight w:val="692"/>
        </w:trPr>
        <w:tc>
          <w:tcPr>
            <w:tcW w:w="1865" w:type="dxa"/>
          </w:tcPr>
          <w:p w14:paraId="24F0BFA5"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11" w:type="dxa"/>
          </w:tcPr>
          <w:p w14:paraId="42F4DF07"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007" w:type="dxa"/>
          </w:tcPr>
          <w:p w14:paraId="471CF153"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993" w:type="dxa"/>
          </w:tcPr>
          <w:p w14:paraId="3C62D891"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26" w:type="dxa"/>
          </w:tcPr>
          <w:p w14:paraId="371AFD3B"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295" w:type="dxa"/>
          </w:tcPr>
          <w:p w14:paraId="795897D7" w14:textId="77777777" w:rsidR="00C425E3" w:rsidRPr="00011BBA" w:rsidRDefault="00C425E3">
            <w:pPr>
              <w:suppressAutoHyphens/>
              <w:kinsoku w:val="0"/>
              <w:wordWrap w:val="0"/>
              <w:autoSpaceDE w:val="0"/>
              <w:autoSpaceDN w:val="0"/>
              <w:spacing w:line="346" w:lineRule="atLeast"/>
              <w:jc w:val="left"/>
              <w:rPr>
                <w:rFonts w:cs="ＭＳ 明朝"/>
                <w:sz w:val="24"/>
                <w:szCs w:val="24"/>
              </w:rPr>
            </w:pPr>
            <w:r w:rsidRPr="00011BBA">
              <w:rPr>
                <w:rFonts w:cs="ＭＳ 明朝" w:hint="eastAsia"/>
                <w:sz w:val="24"/>
                <w:szCs w:val="24"/>
              </w:rPr>
              <w:t>納入場所</w:t>
            </w:r>
          </w:p>
          <w:p w14:paraId="1CAE72D2" w14:textId="56C5FEED" w:rsidR="00011BBA" w:rsidRDefault="00011BBA">
            <w:pPr>
              <w:suppressAutoHyphens/>
              <w:kinsoku w:val="0"/>
              <w:wordWrap w:val="0"/>
              <w:autoSpaceDE w:val="0"/>
              <w:autoSpaceDN w:val="0"/>
              <w:spacing w:line="346" w:lineRule="atLeast"/>
              <w:jc w:val="left"/>
              <w:rPr>
                <w:rFonts w:ascii="ＭＳ 明朝"/>
                <w:color w:val="auto"/>
                <w:sz w:val="24"/>
                <w:szCs w:val="24"/>
              </w:rPr>
            </w:pPr>
            <w:r>
              <w:rPr>
                <w:rFonts w:ascii="ＭＳ 明朝" w:hint="eastAsia"/>
                <w:color w:val="auto"/>
                <w:sz w:val="24"/>
                <w:szCs w:val="24"/>
              </w:rPr>
              <w:t>仕様書のとおり</w:t>
            </w:r>
          </w:p>
        </w:tc>
      </w:tr>
      <w:tr w:rsidR="00C425E3" w14:paraId="40F24076" w14:textId="77777777" w:rsidTr="00B16AFE">
        <w:trPr>
          <w:trHeight w:val="692"/>
        </w:trPr>
        <w:tc>
          <w:tcPr>
            <w:tcW w:w="1865" w:type="dxa"/>
            <w:tcBorders>
              <w:bottom w:val="single" w:sz="18" w:space="0" w:color="000000"/>
            </w:tcBorders>
          </w:tcPr>
          <w:p w14:paraId="0DD621DD"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11" w:type="dxa"/>
            <w:tcBorders>
              <w:bottom w:val="single" w:sz="18" w:space="0" w:color="000000"/>
            </w:tcBorders>
          </w:tcPr>
          <w:p w14:paraId="6ADDD9FF"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007" w:type="dxa"/>
            <w:tcBorders>
              <w:bottom w:val="single" w:sz="18" w:space="0" w:color="000000"/>
            </w:tcBorders>
          </w:tcPr>
          <w:p w14:paraId="5C010D1D"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993" w:type="dxa"/>
            <w:tcBorders>
              <w:bottom w:val="single" w:sz="18" w:space="0" w:color="000000"/>
            </w:tcBorders>
          </w:tcPr>
          <w:p w14:paraId="2F60E695"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26" w:type="dxa"/>
            <w:tcBorders>
              <w:bottom w:val="single" w:sz="18" w:space="0" w:color="000000"/>
            </w:tcBorders>
          </w:tcPr>
          <w:p w14:paraId="337A9BD3"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295" w:type="dxa"/>
            <w:tcBorders>
              <w:bottom w:val="single" w:sz="18" w:space="0" w:color="000000"/>
            </w:tcBorders>
          </w:tcPr>
          <w:p w14:paraId="44720709" w14:textId="77777777" w:rsidR="00011BBA" w:rsidRPr="00011BBA" w:rsidRDefault="00C425E3">
            <w:pPr>
              <w:suppressAutoHyphens/>
              <w:kinsoku w:val="0"/>
              <w:wordWrap w:val="0"/>
              <w:autoSpaceDE w:val="0"/>
              <w:autoSpaceDN w:val="0"/>
              <w:spacing w:line="346" w:lineRule="atLeast"/>
              <w:jc w:val="left"/>
              <w:rPr>
                <w:rFonts w:cs="ＭＳ 明朝"/>
                <w:sz w:val="24"/>
                <w:szCs w:val="24"/>
              </w:rPr>
            </w:pPr>
            <w:r w:rsidRPr="00011BBA">
              <w:rPr>
                <w:rFonts w:cs="ＭＳ 明朝" w:hint="eastAsia"/>
                <w:sz w:val="24"/>
                <w:szCs w:val="24"/>
              </w:rPr>
              <w:t>特別条件</w:t>
            </w:r>
          </w:p>
          <w:p w14:paraId="2800C780" w14:textId="575DCC43" w:rsidR="00C425E3" w:rsidRDefault="00011BBA">
            <w:pPr>
              <w:suppressAutoHyphens/>
              <w:kinsoku w:val="0"/>
              <w:wordWrap w:val="0"/>
              <w:autoSpaceDE w:val="0"/>
              <w:autoSpaceDN w:val="0"/>
              <w:spacing w:line="346" w:lineRule="atLeast"/>
              <w:jc w:val="left"/>
              <w:rPr>
                <w:rFonts w:ascii="ＭＳ 明朝"/>
                <w:color w:val="auto"/>
                <w:sz w:val="24"/>
                <w:szCs w:val="24"/>
              </w:rPr>
            </w:pPr>
            <w:r>
              <w:rPr>
                <w:rFonts w:ascii="ＭＳ 明朝" w:hint="eastAsia"/>
                <w:color w:val="auto"/>
                <w:sz w:val="24"/>
                <w:szCs w:val="24"/>
              </w:rPr>
              <w:t>仕様書のとおり</w:t>
            </w:r>
          </w:p>
        </w:tc>
      </w:tr>
      <w:bookmarkEnd w:id="0"/>
    </w:tbl>
    <w:p w14:paraId="04F14046" w14:textId="77777777" w:rsidR="00C425E3" w:rsidRDefault="00C425E3">
      <w:pPr>
        <w:overflowPunct/>
        <w:autoSpaceDE w:val="0"/>
        <w:autoSpaceDN w:val="0"/>
        <w:jc w:val="left"/>
        <w:textAlignment w:val="auto"/>
        <w:rPr>
          <w:rFonts w:ascii="ＭＳ 明朝"/>
          <w:spacing w:val="16"/>
        </w:rPr>
      </w:pPr>
    </w:p>
    <w:p w14:paraId="363B78D9" w14:textId="77777777" w:rsidR="00C425E3" w:rsidRPr="002D0DEB" w:rsidRDefault="00C425E3">
      <w:pPr>
        <w:adjustRightInd/>
        <w:rPr>
          <w:rFonts w:ascii="ＭＳ 明朝"/>
          <w:spacing w:val="16"/>
          <w:sz w:val="22"/>
          <w:szCs w:val="22"/>
        </w:rPr>
      </w:pPr>
      <w:r w:rsidRPr="002D0DEB">
        <w:rPr>
          <w:rFonts w:cs="ＭＳ 明朝" w:hint="eastAsia"/>
          <w:sz w:val="22"/>
          <w:szCs w:val="22"/>
        </w:rPr>
        <w:t xml:space="preserve">　新潟県財務規則及びこれに基づく入札条件を承認のうえ入札します。</w:t>
      </w:r>
    </w:p>
    <w:p w14:paraId="2297F83F" w14:textId="77777777" w:rsidR="00C425E3" w:rsidRPr="002D0DEB" w:rsidRDefault="00C425E3">
      <w:pPr>
        <w:adjustRightInd/>
        <w:rPr>
          <w:rFonts w:ascii="ＭＳ 明朝"/>
          <w:spacing w:val="16"/>
          <w:sz w:val="22"/>
          <w:szCs w:val="22"/>
        </w:rPr>
      </w:pPr>
    </w:p>
    <w:p w14:paraId="3B1B5371" w14:textId="50C5963D" w:rsidR="00C425E3" w:rsidRPr="002D0DEB" w:rsidRDefault="00C425E3">
      <w:pPr>
        <w:adjustRightInd/>
        <w:rPr>
          <w:rFonts w:ascii="ＭＳ 明朝"/>
          <w:spacing w:val="16"/>
          <w:sz w:val="22"/>
          <w:szCs w:val="22"/>
        </w:rPr>
      </w:pPr>
      <w:r w:rsidRPr="002D0DEB">
        <w:rPr>
          <w:rFonts w:cs="ＭＳ 明朝" w:hint="eastAsia"/>
          <w:sz w:val="22"/>
          <w:szCs w:val="22"/>
        </w:rPr>
        <w:t xml:space="preserve">　　</w:t>
      </w:r>
      <w:r w:rsidR="002D5581">
        <w:rPr>
          <w:rFonts w:cs="ＭＳ 明朝" w:hint="eastAsia"/>
          <w:sz w:val="22"/>
          <w:szCs w:val="22"/>
        </w:rPr>
        <w:t>令和</w:t>
      </w:r>
      <w:r w:rsidRPr="002D0DEB">
        <w:rPr>
          <w:rFonts w:cs="ＭＳ 明朝" w:hint="eastAsia"/>
          <w:sz w:val="22"/>
          <w:szCs w:val="22"/>
        </w:rPr>
        <w:t xml:space="preserve">　</w:t>
      </w:r>
      <w:r w:rsidR="002D5581">
        <w:rPr>
          <w:rFonts w:cs="ＭＳ 明朝" w:hint="eastAsia"/>
          <w:sz w:val="22"/>
          <w:szCs w:val="22"/>
        </w:rPr>
        <w:t xml:space="preserve">　</w:t>
      </w:r>
      <w:r w:rsidRPr="002D0DEB">
        <w:rPr>
          <w:rFonts w:cs="ＭＳ 明朝" w:hint="eastAsia"/>
          <w:sz w:val="22"/>
          <w:szCs w:val="22"/>
        </w:rPr>
        <w:t>年　　月　　日</w:t>
      </w:r>
    </w:p>
    <w:p w14:paraId="225CE5A0" w14:textId="77777777" w:rsidR="00C425E3" w:rsidRPr="002D0DEB" w:rsidRDefault="00C425E3">
      <w:pPr>
        <w:adjustRightInd/>
        <w:rPr>
          <w:rFonts w:ascii="ＭＳ 明朝"/>
          <w:spacing w:val="16"/>
          <w:sz w:val="22"/>
          <w:szCs w:val="22"/>
        </w:rPr>
      </w:pPr>
    </w:p>
    <w:p w14:paraId="60E20137" w14:textId="4188E94F" w:rsidR="00C425E3" w:rsidRPr="002D0DEB" w:rsidRDefault="00C425E3">
      <w:pPr>
        <w:adjustRightInd/>
        <w:rPr>
          <w:sz w:val="22"/>
          <w:szCs w:val="22"/>
        </w:rPr>
      </w:pPr>
      <w:r w:rsidRPr="002D0DEB">
        <w:rPr>
          <w:rFonts w:cs="ＭＳ 明朝" w:hint="eastAsia"/>
          <w:sz w:val="22"/>
          <w:szCs w:val="22"/>
        </w:rPr>
        <w:t xml:space="preserve">　　　　　　　　　　　　　　　　　　住所</w:t>
      </w:r>
    </w:p>
    <w:p w14:paraId="59558FDE" w14:textId="77777777" w:rsidR="00BB024E" w:rsidRPr="002D0DEB" w:rsidRDefault="00BB024E">
      <w:pPr>
        <w:adjustRightInd/>
        <w:rPr>
          <w:rFonts w:ascii="ＭＳ 明朝"/>
          <w:spacing w:val="16"/>
          <w:sz w:val="22"/>
          <w:szCs w:val="22"/>
        </w:rPr>
      </w:pPr>
    </w:p>
    <w:p w14:paraId="427D1F46" w14:textId="598D2D1B" w:rsidR="00BB024E" w:rsidRPr="002D0DEB" w:rsidRDefault="00BB024E" w:rsidP="00BB024E">
      <w:pPr>
        <w:adjustRightInd/>
        <w:rPr>
          <w:sz w:val="22"/>
          <w:szCs w:val="22"/>
        </w:rPr>
      </w:pPr>
      <w:r w:rsidRPr="002D0DEB">
        <w:rPr>
          <w:sz w:val="22"/>
          <w:szCs w:val="22"/>
        </w:rPr>
        <w:t xml:space="preserve">              </w:t>
      </w:r>
      <w:r w:rsidR="001A3B26" w:rsidRPr="002D0DEB">
        <w:rPr>
          <w:sz w:val="22"/>
          <w:szCs w:val="22"/>
        </w:rPr>
        <w:t xml:space="preserve">                      </w:t>
      </w:r>
      <w:r w:rsidRPr="002D0DEB">
        <w:rPr>
          <w:rFonts w:cs="ＭＳ 明朝" w:hint="eastAsia"/>
          <w:sz w:val="22"/>
          <w:szCs w:val="22"/>
        </w:rPr>
        <w:t>商号又は名称</w:t>
      </w:r>
    </w:p>
    <w:p w14:paraId="5525A249" w14:textId="77777777" w:rsidR="00BB024E" w:rsidRPr="002D0DEB" w:rsidRDefault="00BB024E" w:rsidP="00BB024E">
      <w:pPr>
        <w:adjustRightInd/>
        <w:rPr>
          <w:rFonts w:ascii="ＭＳ 明朝"/>
          <w:spacing w:val="16"/>
          <w:sz w:val="22"/>
          <w:szCs w:val="22"/>
        </w:rPr>
      </w:pPr>
    </w:p>
    <w:p w14:paraId="1FCFACE7" w14:textId="7EA2A189" w:rsidR="00C425E3" w:rsidRPr="002D0DEB" w:rsidRDefault="00C425E3">
      <w:pPr>
        <w:adjustRightInd/>
        <w:rPr>
          <w:rFonts w:ascii="ＭＳ 明朝"/>
          <w:spacing w:val="16"/>
          <w:sz w:val="22"/>
          <w:szCs w:val="22"/>
        </w:rPr>
      </w:pPr>
      <w:r w:rsidRPr="002D0DEB">
        <w:rPr>
          <w:sz w:val="22"/>
          <w:szCs w:val="22"/>
        </w:rPr>
        <w:t xml:space="preserve">              </w:t>
      </w:r>
      <w:r w:rsidR="001A3B26" w:rsidRPr="002D0DEB">
        <w:rPr>
          <w:sz w:val="22"/>
          <w:szCs w:val="22"/>
        </w:rPr>
        <w:t xml:space="preserve">                      </w:t>
      </w:r>
      <w:r w:rsidRPr="002D0DEB">
        <w:rPr>
          <w:rFonts w:cs="ＭＳ 明朝" w:hint="eastAsia"/>
          <w:sz w:val="22"/>
          <w:szCs w:val="22"/>
        </w:rPr>
        <w:t xml:space="preserve">氏名　　　　　　　　</w:t>
      </w:r>
      <w:r w:rsidR="002D0DEB">
        <w:rPr>
          <w:rFonts w:cs="ＭＳ 明朝" w:hint="eastAsia"/>
          <w:sz w:val="22"/>
          <w:szCs w:val="22"/>
        </w:rPr>
        <w:t xml:space="preserve">　　　　　</w:t>
      </w:r>
      <w:r w:rsidRPr="002D0DEB">
        <w:rPr>
          <w:rFonts w:cs="ＭＳ 明朝" w:hint="eastAsia"/>
          <w:sz w:val="22"/>
          <w:szCs w:val="22"/>
        </w:rPr>
        <w:t xml:space="preserve">　　　</w:t>
      </w:r>
      <w:r w:rsidR="00FC7917" w:rsidRPr="002D0DEB">
        <w:rPr>
          <w:rFonts w:cs="ＭＳ 明朝" w:hint="eastAsia"/>
          <w:sz w:val="22"/>
          <w:szCs w:val="22"/>
        </w:rPr>
        <w:t>㊞</w:t>
      </w:r>
    </w:p>
    <w:p w14:paraId="7D28E059" w14:textId="2868CD3C" w:rsidR="003F72D6" w:rsidRDefault="003F72D6">
      <w:pPr>
        <w:adjustRightInd/>
        <w:rPr>
          <w:rFonts w:ascii="ＭＳ 明朝"/>
          <w:spacing w:val="16"/>
        </w:rPr>
      </w:pPr>
    </w:p>
    <w:p w14:paraId="57963CC7" w14:textId="77777777" w:rsidR="00FE0EF1" w:rsidRDefault="00FE0EF1">
      <w:pPr>
        <w:adjustRightInd/>
        <w:rPr>
          <w:rFonts w:ascii="ＭＳ 明朝"/>
          <w:spacing w:val="16"/>
        </w:rPr>
      </w:pPr>
    </w:p>
    <w:p w14:paraId="5BC3CF0C" w14:textId="6E639CD1" w:rsidR="00011BBA" w:rsidRPr="00FE6275" w:rsidRDefault="009B4D13" w:rsidP="00FE6275">
      <w:pPr>
        <w:adjustRightInd/>
        <w:ind w:firstLineChars="100" w:firstLine="250"/>
        <w:rPr>
          <w:rFonts w:cs="ＭＳ 明朝"/>
          <w:sz w:val="22"/>
          <w:szCs w:val="22"/>
        </w:rPr>
      </w:pPr>
      <w:bookmarkStart w:id="1" w:name="_Hlk172116460"/>
      <w:r w:rsidRPr="00FE6275">
        <w:rPr>
          <w:rFonts w:cs="ＭＳ 明朝" w:hint="eastAsia"/>
          <w:sz w:val="22"/>
          <w:szCs w:val="22"/>
        </w:rPr>
        <w:t>新潟県</w:t>
      </w:r>
      <w:r w:rsidR="0026500F" w:rsidRPr="00FE6275">
        <w:rPr>
          <w:rFonts w:cs="ＭＳ 明朝" w:hint="eastAsia"/>
          <w:sz w:val="22"/>
          <w:szCs w:val="22"/>
        </w:rPr>
        <w:t>工業技術総合研究</w:t>
      </w:r>
      <w:r w:rsidR="00713C25" w:rsidRPr="00FE6275">
        <w:rPr>
          <w:rFonts w:cs="ＭＳ 明朝" w:hint="eastAsia"/>
          <w:sz w:val="22"/>
          <w:szCs w:val="22"/>
        </w:rPr>
        <w:t>所</w:t>
      </w:r>
      <w:r w:rsidR="00B16AFE">
        <w:rPr>
          <w:rFonts w:cs="ＭＳ 明朝" w:hint="eastAsia"/>
          <w:sz w:val="22"/>
          <w:szCs w:val="22"/>
        </w:rPr>
        <w:t>長</w:t>
      </w:r>
      <w:r w:rsidR="003F72D6" w:rsidRPr="00FE6275">
        <w:rPr>
          <w:rFonts w:cs="ＭＳ 明朝" w:hint="eastAsia"/>
          <w:sz w:val="22"/>
          <w:szCs w:val="22"/>
        </w:rPr>
        <w:t xml:space="preserve">　</w:t>
      </w:r>
    </w:p>
    <w:p w14:paraId="6D730896" w14:textId="4DB1502B" w:rsidR="00E72AE7" w:rsidRPr="00FE6275" w:rsidRDefault="0026500F" w:rsidP="00B16AFE">
      <w:pPr>
        <w:adjustRightInd/>
        <w:ind w:firstLineChars="300" w:firstLine="750"/>
        <w:rPr>
          <w:rFonts w:cs="ＭＳ 明朝"/>
          <w:sz w:val="22"/>
          <w:szCs w:val="22"/>
        </w:rPr>
      </w:pPr>
      <w:r w:rsidRPr="00FE6275">
        <w:rPr>
          <w:rFonts w:cs="ＭＳ 明朝" w:hint="eastAsia"/>
          <w:sz w:val="22"/>
          <w:szCs w:val="22"/>
        </w:rPr>
        <w:t xml:space="preserve">　</w:t>
      </w:r>
      <w:r w:rsidR="00F56028">
        <w:rPr>
          <w:rFonts w:cs="ＭＳ 明朝" w:hint="eastAsia"/>
          <w:sz w:val="22"/>
          <w:szCs w:val="22"/>
        </w:rPr>
        <w:t xml:space="preserve">　</w:t>
      </w:r>
      <w:r w:rsidRPr="00FE6275">
        <w:rPr>
          <w:rFonts w:cs="ＭＳ 明朝" w:hint="eastAsia"/>
          <w:sz w:val="22"/>
          <w:szCs w:val="22"/>
        </w:rPr>
        <w:t xml:space="preserve">　</w:t>
      </w:r>
      <w:r w:rsidR="002D5581">
        <w:rPr>
          <w:rFonts w:cs="ＭＳ 明朝" w:hint="eastAsia"/>
          <w:sz w:val="22"/>
          <w:szCs w:val="22"/>
        </w:rPr>
        <w:t xml:space="preserve">　　</w:t>
      </w:r>
      <w:r w:rsidR="00F56028">
        <w:rPr>
          <w:rFonts w:cs="ＭＳ 明朝" w:hint="eastAsia"/>
          <w:sz w:val="22"/>
          <w:szCs w:val="22"/>
        </w:rPr>
        <w:t>田辺</w:t>
      </w:r>
      <w:r w:rsidR="00011BBA" w:rsidRPr="00FE6275">
        <w:rPr>
          <w:rFonts w:cs="ＭＳ 明朝" w:hint="eastAsia"/>
          <w:sz w:val="22"/>
          <w:szCs w:val="22"/>
        </w:rPr>
        <w:t xml:space="preserve">　</w:t>
      </w:r>
      <w:r w:rsidR="00F56028">
        <w:rPr>
          <w:rFonts w:cs="ＭＳ 明朝" w:hint="eastAsia"/>
          <w:sz w:val="22"/>
          <w:szCs w:val="22"/>
        </w:rPr>
        <w:t>寛</w:t>
      </w:r>
      <w:r w:rsidR="00C47D09" w:rsidRPr="00FE6275">
        <w:rPr>
          <w:rFonts w:cs="ＭＳ 明朝" w:hint="eastAsia"/>
          <w:sz w:val="22"/>
          <w:szCs w:val="22"/>
        </w:rPr>
        <w:t xml:space="preserve">　</w:t>
      </w:r>
      <w:r w:rsidR="00C425E3" w:rsidRPr="00FE6275">
        <w:rPr>
          <w:rFonts w:cs="ＭＳ 明朝" w:hint="eastAsia"/>
          <w:sz w:val="22"/>
          <w:szCs w:val="22"/>
        </w:rPr>
        <w:t>様</w:t>
      </w:r>
      <w:bookmarkEnd w:id="1"/>
    </w:p>
    <w:sectPr w:rsidR="00E72AE7" w:rsidRPr="00FE6275">
      <w:type w:val="continuous"/>
      <w:pgSz w:w="11906" w:h="16838"/>
      <w:pgMar w:top="1134" w:right="1134" w:bottom="1134" w:left="1134" w:header="720" w:footer="720" w:gutter="0"/>
      <w:pgNumType w:start="1"/>
      <w:cols w:space="720"/>
      <w:noEndnote/>
      <w:docGrid w:type="linesAndChars" w:linePitch="34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41E3" w14:textId="77777777" w:rsidR="00D140E4" w:rsidRDefault="00D140E4">
      <w:r>
        <w:separator/>
      </w:r>
    </w:p>
  </w:endnote>
  <w:endnote w:type="continuationSeparator" w:id="0">
    <w:p w14:paraId="5A6FB9DB" w14:textId="77777777" w:rsidR="00D140E4" w:rsidRDefault="00D1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17E9" w14:textId="77777777" w:rsidR="00D140E4" w:rsidRDefault="00D140E4">
      <w:r>
        <w:rPr>
          <w:rFonts w:ascii="ＭＳ 明朝"/>
          <w:color w:val="auto"/>
          <w:sz w:val="2"/>
          <w:szCs w:val="2"/>
        </w:rPr>
        <w:continuationSeparator/>
      </w:r>
    </w:p>
  </w:footnote>
  <w:footnote w:type="continuationSeparator" w:id="0">
    <w:p w14:paraId="7DC1E2AD" w14:textId="77777777" w:rsidR="00D140E4" w:rsidRDefault="00D14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144"/>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E3"/>
    <w:rsid w:val="00011BBA"/>
    <w:rsid w:val="00014125"/>
    <w:rsid w:val="00027358"/>
    <w:rsid w:val="00037A44"/>
    <w:rsid w:val="000423F4"/>
    <w:rsid w:val="000B2C64"/>
    <w:rsid w:val="001A3B26"/>
    <w:rsid w:val="00203A90"/>
    <w:rsid w:val="0026500F"/>
    <w:rsid w:val="00275E3B"/>
    <w:rsid w:val="002C67E8"/>
    <w:rsid w:val="002D0DEB"/>
    <w:rsid w:val="002D5581"/>
    <w:rsid w:val="00374EDF"/>
    <w:rsid w:val="00381D80"/>
    <w:rsid w:val="003A2764"/>
    <w:rsid w:val="003C3071"/>
    <w:rsid w:val="003D1326"/>
    <w:rsid w:val="003E3F3E"/>
    <w:rsid w:val="003F72D6"/>
    <w:rsid w:val="00413A72"/>
    <w:rsid w:val="004C5841"/>
    <w:rsid w:val="00511281"/>
    <w:rsid w:val="00515C48"/>
    <w:rsid w:val="00547090"/>
    <w:rsid w:val="00562CFA"/>
    <w:rsid w:val="005C1D07"/>
    <w:rsid w:val="00713C25"/>
    <w:rsid w:val="00761BE4"/>
    <w:rsid w:val="00781061"/>
    <w:rsid w:val="007C1035"/>
    <w:rsid w:val="007D4064"/>
    <w:rsid w:val="007D7872"/>
    <w:rsid w:val="008603D0"/>
    <w:rsid w:val="008C2563"/>
    <w:rsid w:val="008E46AE"/>
    <w:rsid w:val="00921E53"/>
    <w:rsid w:val="009B4D13"/>
    <w:rsid w:val="00AA3B38"/>
    <w:rsid w:val="00AD0FFA"/>
    <w:rsid w:val="00B16AFE"/>
    <w:rsid w:val="00B57A7B"/>
    <w:rsid w:val="00BB024E"/>
    <w:rsid w:val="00BC1615"/>
    <w:rsid w:val="00BC5112"/>
    <w:rsid w:val="00C03BE0"/>
    <w:rsid w:val="00C425E3"/>
    <w:rsid w:val="00C452B6"/>
    <w:rsid w:val="00C47D09"/>
    <w:rsid w:val="00C67C3C"/>
    <w:rsid w:val="00D03634"/>
    <w:rsid w:val="00D140E4"/>
    <w:rsid w:val="00D86B3D"/>
    <w:rsid w:val="00D92131"/>
    <w:rsid w:val="00E02334"/>
    <w:rsid w:val="00E72AE7"/>
    <w:rsid w:val="00EA022D"/>
    <w:rsid w:val="00EC78E0"/>
    <w:rsid w:val="00ED2D7F"/>
    <w:rsid w:val="00ED7BAB"/>
    <w:rsid w:val="00F10BBD"/>
    <w:rsid w:val="00F320D0"/>
    <w:rsid w:val="00F54B8F"/>
    <w:rsid w:val="00F56028"/>
    <w:rsid w:val="00F7634C"/>
    <w:rsid w:val="00FC7917"/>
    <w:rsid w:val="00FD250E"/>
    <w:rsid w:val="00FE0EF1"/>
    <w:rsid w:val="00FE6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B5CBDD"/>
  <w15:chartTrackingRefBased/>
  <w15:docId w15:val="{71C391C3-DF79-4E91-A927-9F835EC5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67E8"/>
    <w:rPr>
      <w:rFonts w:ascii="Arial" w:eastAsia="ＭＳ ゴシック" w:hAnsi="Arial" w:cs="Arial"/>
      <w:sz w:val="18"/>
      <w:szCs w:val="18"/>
    </w:rPr>
  </w:style>
  <w:style w:type="paragraph" w:styleId="a4">
    <w:name w:val="header"/>
    <w:basedOn w:val="a"/>
    <w:link w:val="a5"/>
    <w:rsid w:val="00C47D09"/>
    <w:pPr>
      <w:tabs>
        <w:tab w:val="center" w:pos="4252"/>
        <w:tab w:val="right" w:pos="8504"/>
      </w:tabs>
      <w:snapToGrid w:val="0"/>
    </w:pPr>
  </w:style>
  <w:style w:type="character" w:customStyle="1" w:styleId="a5">
    <w:name w:val="ヘッダー (文字)"/>
    <w:link w:val="a4"/>
    <w:rsid w:val="00C47D09"/>
    <w:rPr>
      <w:rFonts w:ascii="Times New Roman" w:hAnsi="Times New Roman"/>
      <w:color w:val="000000"/>
      <w:sz w:val="21"/>
      <w:szCs w:val="21"/>
    </w:rPr>
  </w:style>
  <w:style w:type="paragraph" w:styleId="a6">
    <w:name w:val="footer"/>
    <w:basedOn w:val="a"/>
    <w:link w:val="a7"/>
    <w:rsid w:val="00C47D09"/>
    <w:pPr>
      <w:tabs>
        <w:tab w:val="center" w:pos="4252"/>
        <w:tab w:val="right" w:pos="8504"/>
      </w:tabs>
      <w:snapToGrid w:val="0"/>
    </w:pPr>
  </w:style>
  <w:style w:type="character" w:customStyle="1" w:styleId="a7">
    <w:name w:val="フッター (文字)"/>
    <w:link w:val="a6"/>
    <w:rsid w:val="00C47D09"/>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第３０号様式</vt:lpstr>
      <vt:lpstr>第３０号様式                     </vt:lpstr>
    </vt:vector>
  </TitlesOfParts>
  <Company>NIIGATAKEN</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第３０号様式</dc:title>
  <dc:subject/>
  <dc:creator>株式会社 ジャストシステム</dc:creator>
  <cp:keywords/>
  <cp:lastModifiedBy>新潟県</cp:lastModifiedBy>
  <cp:revision>4</cp:revision>
  <cp:lastPrinted>2025-07-22T07:01:00Z</cp:lastPrinted>
  <dcterms:created xsi:type="dcterms:W3CDTF">2025-07-22T07:06:00Z</dcterms:created>
  <dcterms:modified xsi:type="dcterms:W3CDTF">2026-07-15T02:30:00Z</dcterms:modified>
</cp:coreProperties>
</file>